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4816"/>
        <w:gridCol w:w="2303"/>
      </w:tblGrid>
      <w:tr w:rsidR="0083554A" w14:paraId="53E5D333" w14:textId="77777777" w:rsidTr="0083554A">
        <w:trPr>
          <w:trHeight w:val="1686"/>
        </w:trPr>
        <w:tc>
          <w:tcPr>
            <w:tcW w:w="2411" w:type="dxa"/>
          </w:tcPr>
          <w:p w14:paraId="61F5F6BF" w14:textId="77777777" w:rsidR="0083554A" w:rsidRDefault="006364C3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446DCE7" wp14:editId="3D957C42">
                  <wp:simplePos x="0" y="0"/>
                  <wp:positionH relativeFrom="column">
                    <wp:posOffset>1461135</wp:posOffset>
                  </wp:positionH>
                  <wp:positionV relativeFrom="paragraph">
                    <wp:posOffset>-440647</wp:posOffset>
                  </wp:positionV>
                  <wp:extent cx="3201670" cy="141224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cours_de_unes_logo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670" cy="141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54A">
              <w:rPr>
                <w:noProof/>
                <w:lang w:eastAsia="fr-FR"/>
              </w:rPr>
              <w:drawing>
                <wp:inline distT="0" distB="0" distL="0" distR="0" wp14:anchorId="2ACCD0DC" wp14:editId="0E755C72">
                  <wp:extent cx="1282211" cy="9525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ademiecreteilver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925" cy="950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6" w:type="dxa"/>
          </w:tcPr>
          <w:p w14:paraId="3407DE6B" w14:textId="77777777" w:rsidR="0083554A" w:rsidRDefault="0083554A" w:rsidP="0083554A">
            <w:pPr>
              <w:jc w:val="center"/>
            </w:pPr>
          </w:p>
          <w:p w14:paraId="2CEC9154" w14:textId="77777777" w:rsidR="0083554A" w:rsidRDefault="0083554A" w:rsidP="0083554A">
            <w:pPr>
              <w:jc w:val="center"/>
            </w:pPr>
          </w:p>
        </w:tc>
        <w:tc>
          <w:tcPr>
            <w:tcW w:w="2303" w:type="dxa"/>
          </w:tcPr>
          <w:p w14:paraId="0A9010EC" w14:textId="77777777" w:rsidR="0083554A" w:rsidRDefault="0083554A" w:rsidP="0083554A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476830B2" wp14:editId="0320E7BF">
                  <wp:extent cx="1066800" cy="971080"/>
                  <wp:effectExtent l="0" t="0" r="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lemi_crete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447" cy="97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E41E79" w14:textId="77777777" w:rsidR="0083554A" w:rsidRPr="0083554A" w:rsidRDefault="0083554A" w:rsidP="0083554A">
      <w:pPr>
        <w:spacing w:after="120"/>
        <w:jc w:val="center"/>
        <w:rPr>
          <w:rFonts w:ascii="Arial" w:hAnsi="Arial" w:cs="Arial"/>
          <w:b/>
        </w:rPr>
      </w:pPr>
    </w:p>
    <w:p w14:paraId="7471E4B7" w14:textId="77777777" w:rsidR="002749AE" w:rsidRPr="0031133A" w:rsidRDefault="002749AE" w:rsidP="0083554A">
      <w:pPr>
        <w:spacing w:after="120"/>
        <w:jc w:val="center"/>
        <w:rPr>
          <w:rFonts w:ascii="Palatino Linotype" w:hAnsi="Palatino Linotype" w:cs="Consolas"/>
          <w:b/>
        </w:rPr>
      </w:pPr>
      <w:r w:rsidRPr="0031133A">
        <w:rPr>
          <w:rFonts w:ascii="Palatino Linotype" w:hAnsi="Palatino Linotype" w:cs="Consolas"/>
          <w:b/>
        </w:rPr>
        <w:t>Académie de Créteil</w:t>
      </w:r>
    </w:p>
    <w:p w14:paraId="50603BBD" w14:textId="77777777" w:rsidR="002749AE" w:rsidRPr="0031133A" w:rsidRDefault="00A83F6C" w:rsidP="0083554A">
      <w:pPr>
        <w:spacing w:after="120"/>
        <w:jc w:val="center"/>
        <w:rPr>
          <w:rFonts w:ascii="Palatino Linotype" w:hAnsi="Palatino Linotype" w:cs="Consolas"/>
          <w:b/>
          <w:sz w:val="28"/>
          <w:szCs w:val="28"/>
        </w:rPr>
      </w:pPr>
      <w:r>
        <w:rPr>
          <w:rFonts w:ascii="Palatino Linotype" w:hAnsi="Palatino Linotype" w:cs="Consolas"/>
          <w:b/>
          <w:sz w:val="28"/>
          <w:szCs w:val="28"/>
        </w:rPr>
        <w:t>Concours de</w:t>
      </w:r>
      <w:r w:rsidR="002749AE" w:rsidRPr="0031133A">
        <w:rPr>
          <w:rFonts w:ascii="Palatino Linotype" w:hAnsi="Palatino Linotype" w:cs="Consolas"/>
          <w:b/>
          <w:sz w:val="28"/>
          <w:szCs w:val="28"/>
        </w:rPr>
        <w:t> Unes</w:t>
      </w:r>
    </w:p>
    <w:p w14:paraId="16E093DC" w14:textId="77777777" w:rsidR="002749AE" w:rsidRPr="0031133A" w:rsidRDefault="00AF79BD" w:rsidP="0083554A">
      <w:pPr>
        <w:spacing w:after="120"/>
        <w:jc w:val="center"/>
        <w:rPr>
          <w:rFonts w:ascii="Palatino Linotype" w:hAnsi="Palatino Linotype" w:cs="Consolas"/>
          <w:b/>
        </w:rPr>
      </w:pPr>
      <w:r w:rsidRPr="0031133A">
        <w:rPr>
          <w:rFonts w:ascii="Palatino Linotype" w:hAnsi="Palatino Linotype" w:cs="Consolas"/>
          <w:b/>
        </w:rPr>
        <w:t>2</w:t>
      </w:r>
      <w:r w:rsidR="00300ED6">
        <w:rPr>
          <w:rFonts w:ascii="Palatino Linotype" w:hAnsi="Palatino Linotype" w:cs="Consolas"/>
          <w:b/>
        </w:rPr>
        <w:t>3</w:t>
      </w:r>
      <w:r w:rsidR="002749AE" w:rsidRPr="0031133A">
        <w:rPr>
          <w:rFonts w:ascii="Palatino Linotype" w:hAnsi="Palatino Linotype" w:cs="Consolas"/>
          <w:b/>
          <w:vertAlign w:val="superscript"/>
        </w:rPr>
        <w:t>e</w:t>
      </w:r>
      <w:r w:rsidR="002749AE" w:rsidRPr="0031133A">
        <w:rPr>
          <w:rFonts w:ascii="Palatino Linotype" w:hAnsi="Palatino Linotype" w:cs="Consolas"/>
          <w:b/>
        </w:rPr>
        <w:t xml:space="preserve"> édition</w:t>
      </w:r>
    </w:p>
    <w:p w14:paraId="40951C5D" w14:textId="77777777" w:rsidR="002749AE" w:rsidRPr="0031133A" w:rsidRDefault="002749AE" w:rsidP="0083554A">
      <w:pPr>
        <w:spacing w:after="120"/>
        <w:jc w:val="center"/>
        <w:rPr>
          <w:rFonts w:ascii="Palatino Linotype" w:hAnsi="Palatino Linotype" w:cs="Consolas"/>
          <w:b/>
        </w:rPr>
      </w:pPr>
      <w:r w:rsidRPr="0031133A">
        <w:rPr>
          <w:rFonts w:ascii="Palatino Linotype" w:hAnsi="Palatino Linotype" w:cs="Consolas"/>
          <w:b/>
        </w:rPr>
        <w:t>Semaine de la presse</w:t>
      </w:r>
      <w:r w:rsidR="00300ED6">
        <w:rPr>
          <w:rFonts w:ascii="Palatino Linotype" w:hAnsi="Palatino Linotype" w:cs="Consolas"/>
          <w:b/>
        </w:rPr>
        <w:t xml:space="preserve"> et des médias dans l’école 2016</w:t>
      </w:r>
      <w:r w:rsidRPr="0031133A">
        <w:rPr>
          <w:rFonts w:ascii="Palatino Linotype" w:hAnsi="Palatino Linotype" w:cs="Consolas"/>
          <w:b/>
        </w:rPr>
        <w:t>®</w:t>
      </w:r>
    </w:p>
    <w:p w14:paraId="336DF387" w14:textId="77777777" w:rsidR="0083554A" w:rsidRPr="0031133A" w:rsidRDefault="0083554A">
      <w:pPr>
        <w:rPr>
          <w:rFonts w:ascii="Palatino Linotype" w:hAnsi="Palatino Linotype" w:cs="Consolas"/>
          <w:sz w:val="24"/>
          <w:szCs w:val="24"/>
        </w:rPr>
      </w:pPr>
    </w:p>
    <w:p w14:paraId="1C24506C" w14:textId="77777777" w:rsidR="002749AE" w:rsidRPr="0031133A" w:rsidRDefault="002749AE" w:rsidP="00DD57AE">
      <w:pPr>
        <w:jc w:val="center"/>
        <w:rPr>
          <w:rFonts w:ascii="Palatino Linotype" w:hAnsi="Palatino Linotype" w:cs="Consolas"/>
          <w:sz w:val="28"/>
          <w:szCs w:val="28"/>
          <w:u w:val="single"/>
        </w:rPr>
      </w:pPr>
      <w:r w:rsidRPr="0031133A">
        <w:rPr>
          <w:rFonts w:ascii="Palatino Linotype" w:hAnsi="Palatino Linotype" w:cs="Consolas"/>
          <w:sz w:val="28"/>
          <w:szCs w:val="28"/>
          <w:u w:val="single"/>
        </w:rPr>
        <w:t>Règlement</w:t>
      </w:r>
    </w:p>
    <w:p w14:paraId="382DF290" w14:textId="77777777" w:rsidR="00CA5CCE" w:rsidRPr="00DC4E9D" w:rsidRDefault="0019383B" w:rsidP="00DC4E9D">
      <w:pPr>
        <w:spacing w:before="240"/>
        <w:jc w:val="both"/>
        <w:rPr>
          <w:rFonts w:ascii="Palatino Linotype" w:hAnsi="Palatino Linotype" w:cs="Consolas"/>
          <w:b/>
          <w:i/>
          <w:sz w:val="24"/>
        </w:rPr>
      </w:pPr>
      <w:r w:rsidRPr="00DC4E9D">
        <w:rPr>
          <w:rFonts w:ascii="Palatino Linotype" w:hAnsi="Palatino Linotype" w:cs="Consolas"/>
          <w:b/>
          <w:i/>
          <w:sz w:val="24"/>
        </w:rPr>
        <w:t>Article 1</w:t>
      </w:r>
      <w:r w:rsidR="00EC206B" w:rsidRPr="00DC4E9D">
        <w:rPr>
          <w:rFonts w:ascii="Palatino Linotype" w:hAnsi="Palatino Linotype" w:cs="Consolas"/>
          <w:b/>
          <w:i/>
          <w:sz w:val="24"/>
        </w:rPr>
        <w:t xml:space="preserve"> </w:t>
      </w:r>
      <w:r w:rsidR="004121B5" w:rsidRPr="00DC4E9D">
        <w:rPr>
          <w:rFonts w:ascii="Palatino Linotype" w:hAnsi="Palatino Linotype" w:cs="Consolas"/>
          <w:b/>
          <w:i/>
          <w:sz w:val="24"/>
        </w:rPr>
        <w:t>–</w:t>
      </w:r>
      <w:r w:rsidR="00EC206B" w:rsidRPr="00DC4E9D">
        <w:rPr>
          <w:rFonts w:ascii="Palatino Linotype" w:hAnsi="Palatino Linotype" w:cs="Consolas"/>
          <w:b/>
          <w:i/>
          <w:sz w:val="24"/>
        </w:rPr>
        <w:t xml:space="preserve"> </w:t>
      </w:r>
      <w:r w:rsidR="00CA5CCE" w:rsidRPr="00DC4E9D">
        <w:rPr>
          <w:rFonts w:ascii="Palatino Linotype" w:hAnsi="Palatino Linotype" w:cs="Consolas"/>
          <w:b/>
          <w:i/>
          <w:sz w:val="24"/>
        </w:rPr>
        <w:t>Organisation du concours.</w:t>
      </w:r>
    </w:p>
    <w:p w14:paraId="55BF420C" w14:textId="77777777" w:rsidR="00DC4E9D" w:rsidRDefault="002749AE" w:rsidP="00DC4E9D">
      <w:pPr>
        <w:spacing w:after="0"/>
        <w:ind w:left="708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 xml:space="preserve">Le concours de Unes est organisé par le CLEMI de l’académie de Créteil en partenariat avec le </w:t>
      </w:r>
      <w:r w:rsidR="00AF79BD" w:rsidRPr="0031133A">
        <w:rPr>
          <w:rFonts w:ascii="Palatino Linotype" w:hAnsi="Palatino Linotype" w:cs="Consolas"/>
        </w:rPr>
        <w:t>CANOPÉ</w:t>
      </w:r>
      <w:r w:rsidRPr="0031133A">
        <w:rPr>
          <w:rFonts w:ascii="Palatino Linotype" w:hAnsi="Palatino Linotype" w:cs="Consolas"/>
        </w:rPr>
        <w:t xml:space="preserve"> de l’académie de Créteil et l’AFP, dans le cadre de la </w:t>
      </w:r>
      <w:r w:rsidR="00CA5CCE" w:rsidRPr="0031133A">
        <w:rPr>
          <w:rFonts w:ascii="Palatino Linotype" w:hAnsi="Palatino Linotype" w:cs="Consolas"/>
        </w:rPr>
        <w:t>S</w:t>
      </w:r>
      <w:r w:rsidRPr="0031133A">
        <w:rPr>
          <w:rFonts w:ascii="Palatino Linotype" w:hAnsi="Palatino Linotype" w:cs="Consolas"/>
        </w:rPr>
        <w:t xml:space="preserve">emaine de la </w:t>
      </w:r>
      <w:r w:rsidR="00CA5CCE" w:rsidRPr="0031133A">
        <w:rPr>
          <w:rFonts w:ascii="Palatino Linotype" w:hAnsi="Palatino Linotype" w:cs="Consolas"/>
        </w:rPr>
        <w:t>P</w:t>
      </w:r>
      <w:r w:rsidRPr="0031133A">
        <w:rPr>
          <w:rFonts w:ascii="Palatino Linotype" w:hAnsi="Palatino Linotype" w:cs="Consolas"/>
        </w:rPr>
        <w:t>res</w:t>
      </w:r>
      <w:r w:rsidR="00DC4E9D">
        <w:rPr>
          <w:rFonts w:ascii="Palatino Linotype" w:hAnsi="Palatino Linotype" w:cs="Consolas"/>
        </w:rPr>
        <w:t>se et des médias dans l’école®.</w:t>
      </w:r>
    </w:p>
    <w:p w14:paraId="2555A7FE" w14:textId="77777777" w:rsidR="00DC4E9D" w:rsidRPr="00DC4E9D" w:rsidRDefault="00DC4E9D" w:rsidP="00DC4E9D">
      <w:pPr>
        <w:spacing w:after="0"/>
        <w:ind w:left="708"/>
        <w:jc w:val="both"/>
        <w:rPr>
          <w:rFonts w:ascii="Palatino Linotype" w:hAnsi="Palatino Linotype" w:cs="Consolas"/>
        </w:rPr>
      </w:pPr>
    </w:p>
    <w:p w14:paraId="621A88BF" w14:textId="77777777" w:rsidR="009F43C9" w:rsidRPr="00DC4E9D" w:rsidRDefault="0019383B" w:rsidP="00DC4E9D">
      <w:pPr>
        <w:spacing w:before="240"/>
        <w:jc w:val="both"/>
        <w:rPr>
          <w:rFonts w:ascii="Palatino Linotype" w:hAnsi="Palatino Linotype" w:cs="Consolas"/>
          <w:b/>
          <w:i/>
          <w:sz w:val="24"/>
        </w:rPr>
      </w:pPr>
      <w:r w:rsidRPr="00DC4E9D">
        <w:rPr>
          <w:rFonts w:ascii="Palatino Linotype" w:hAnsi="Palatino Linotype" w:cs="Consolas"/>
          <w:b/>
          <w:i/>
          <w:sz w:val="24"/>
        </w:rPr>
        <w:t>Article 2</w:t>
      </w:r>
      <w:r w:rsidR="00EC206B" w:rsidRPr="00DC4E9D">
        <w:rPr>
          <w:rFonts w:ascii="Palatino Linotype" w:hAnsi="Palatino Linotype" w:cs="Consolas"/>
          <w:b/>
          <w:i/>
          <w:sz w:val="24"/>
        </w:rPr>
        <w:t xml:space="preserve"> </w:t>
      </w:r>
      <w:r w:rsidR="004121B5" w:rsidRPr="00DC4E9D">
        <w:rPr>
          <w:rFonts w:ascii="Palatino Linotype" w:hAnsi="Palatino Linotype" w:cs="Consolas"/>
          <w:b/>
          <w:i/>
          <w:sz w:val="24"/>
        </w:rPr>
        <w:t>–</w:t>
      </w:r>
      <w:r w:rsidRPr="00DC4E9D">
        <w:rPr>
          <w:rFonts w:ascii="Palatino Linotype" w:hAnsi="Palatino Linotype" w:cs="Consolas"/>
          <w:b/>
          <w:i/>
          <w:sz w:val="24"/>
        </w:rPr>
        <w:t xml:space="preserve"> </w:t>
      </w:r>
      <w:r w:rsidR="009F43C9" w:rsidRPr="00DC4E9D">
        <w:rPr>
          <w:rFonts w:ascii="Palatino Linotype" w:hAnsi="Palatino Linotype" w:cs="Consolas"/>
          <w:b/>
          <w:i/>
          <w:sz w:val="24"/>
        </w:rPr>
        <w:t>Public du concours.</w:t>
      </w:r>
    </w:p>
    <w:p w14:paraId="2EFD008C" w14:textId="77777777" w:rsidR="007968DF" w:rsidRPr="0031133A" w:rsidRDefault="00317B9C" w:rsidP="00EC206B">
      <w:pPr>
        <w:ind w:left="708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  <w:b/>
        </w:rPr>
        <w:t>Article</w:t>
      </w:r>
      <w:r w:rsidR="00EC206B" w:rsidRPr="0031133A">
        <w:rPr>
          <w:rFonts w:ascii="Palatino Linotype" w:hAnsi="Palatino Linotype" w:cs="Consolas"/>
          <w:b/>
        </w:rPr>
        <w:t xml:space="preserve"> </w:t>
      </w:r>
      <w:r w:rsidRPr="0031133A">
        <w:rPr>
          <w:rFonts w:ascii="Palatino Linotype" w:hAnsi="Palatino Linotype" w:cs="Consolas"/>
          <w:b/>
        </w:rPr>
        <w:t>2.1.</w:t>
      </w:r>
      <w:r w:rsidRPr="0031133A">
        <w:rPr>
          <w:rFonts w:ascii="Palatino Linotype" w:hAnsi="Palatino Linotype" w:cs="Consolas"/>
        </w:rPr>
        <w:t xml:space="preserve"> </w:t>
      </w:r>
      <w:r w:rsidR="0019383B" w:rsidRPr="0031133A">
        <w:rPr>
          <w:rFonts w:ascii="Palatino Linotype" w:hAnsi="Palatino Linotype" w:cs="Consolas"/>
        </w:rPr>
        <w:t>Ce concou</w:t>
      </w:r>
      <w:r w:rsidR="00EC206B" w:rsidRPr="0031133A">
        <w:rPr>
          <w:rFonts w:ascii="Palatino Linotype" w:hAnsi="Palatino Linotype" w:cs="Consolas"/>
        </w:rPr>
        <w:t>rs s</w:t>
      </w:r>
      <w:r w:rsidR="0019383B" w:rsidRPr="0031133A">
        <w:rPr>
          <w:rFonts w:ascii="Palatino Linotype" w:hAnsi="Palatino Linotype" w:cs="Consolas"/>
        </w:rPr>
        <w:t>’adresse à tous les élèves francophones des écoles, collèges et lycées situés en métropole, dans les DROM et les COM, ainsi que ceux des établissements situés à l’étranger.</w:t>
      </w:r>
    </w:p>
    <w:p w14:paraId="3B0AC9AF" w14:textId="77777777" w:rsidR="00317B9C" w:rsidRPr="0031133A" w:rsidRDefault="009F43C9" w:rsidP="00DC4E9D">
      <w:pPr>
        <w:spacing w:after="0"/>
        <w:ind w:left="708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Peuvent participer tous les élèves</w:t>
      </w:r>
      <w:r w:rsidR="00EC206B" w:rsidRPr="0031133A">
        <w:rPr>
          <w:rFonts w:ascii="Palatino Linotype" w:hAnsi="Palatino Linotype" w:cs="Consolas"/>
        </w:rPr>
        <w:t>,</w:t>
      </w:r>
      <w:r w:rsidRPr="0031133A">
        <w:rPr>
          <w:rFonts w:ascii="Palatino Linotype" w:hAnsi="Palatino Linotype" w:cs="Consolas"/>
        </w:rPr>
        <w:t xml:space="preserve"> de la maternelle aux classes de lycées des établissements, publics, privés, relevant des ministères de l’Education nationale, d</w:t>
      </w:r>
      <w:r w:rsidR="00EC206B" w:rsidRPr="0031133A">
        <w:rPr>
          <w:rFonts w:ascii="Palatino Linotype" w:hAnsi="Palatino Linotype" w:cs="Consolas"/>
        </w:rPr>
        <w:t>e l’Agriculture, de la Défense.</w:t>
      </w:r>
      <w:r w:rsidRPr="0031133A">
        <w:rPr>
          <w:rFonts w:ascii="Palatino Linotype" w:hAnsi="Palatino Linotype" w:cs="Consolas"/>
        </w:rPr>
        <w:t xml:space="preserve"> Le </w:t>
      </w:r>
      <w:r w:rsidR="00EC206B" w:rsidRPr="0031133A">
        <w:rPr>
          <w:rFonts w:ascii="Palatino Linotype" w:hAnsi="Palatino Linotype" w:cs="Consolas"/>
        </w:rPr>
        <w:t xml:space="preserve">concours est ouvert à tous les </w:t>
      </w:r>
      <w:r w:rsidRPr="0031133A">
        <w:rPr>
          <w:rFonts w:ascii="Palatino Linotype" w:hAnsi="Palatino Linotype" w:cs="Consolas"/>
        </w:rPr>
        <w:t>élèves scolarisés dans</w:t>
      </w:r>
      <w:r w:rsidR="00EC206B" w:rsidRPr="0031133A">
        <w:rPr>
          <w:rFonts w:ascii="Palatino Linotype" w:hAnsi="Palatino Linotype" w:cs="Consolas"/>
        </w:rPr>
        <w:t xml:space="preserve"> </w:t>
      </w:r>
      <w:r w:rsidR="00AF79BD" w:rsidRPr="0031133A">
        <w:rPr>
          <w:rFonts w:ascii="Palatino Linotype" w:hAnsi="Palatino Linotype" w:cs="Consolas"/>
        </w:rPr>
        <w:t>des établissements spécialisés</w:t>
      </w:r>
      <w:r w:rsidR="00EC206B" w:rsidRPr="0031133A">
        <w:rPr>
          <w:rFonts w:ascii="Palatino Linotype" w:hAnsi="Palatino Linotype" w:cs="Consolas"/>
        </w:rPr>
        <w:t> : EREA, IME, IMP, ULIS, classe d’hôpitaux</w:t>
      </w:r>
      <w:r w:rsidRPr="0031133A">
        <w:rPr>
          <w:rFonts w:ascii="Palatino Linotype" w:hAnsi="Palatino Linotype" w:cs="Consolas"/>
        </w:rPr>
        <w:t>, d’établissements  pénitentiaires. Il est</w:t>
      </w:r>
      <w:r w:rsidR="00A83F6C">
        <w:rPr>
          <w:rFonts w:ascii="Palatino Linotype" w:hAnsi="Palatino Linotype" w:cs="Consolas"/>
        </w:rPr>
        <w:t xml:space="preserve"> également</w:t>
      </w:r>
      <w:r w:rsidRPr="0031133A">
        <w:rPr>
          <w:rFonts w:ascii="Palatino Linotype" w:hAnsi="Palatino Linotype" w:cs="Consolas"/>
        </w:rPr>
        <w:t xml:space="preserve"> ouvert a</w:t>
      </w:r>
      <w:r w:rsidR="00DC4E9D">
        <w:rPr>
          <w:rFonts w:ascii="Palatino Linotype" w:hAnsi="Palatino Linotype" w:cs="Consolas"/>
        </w:rPr>
        <w:t>ux apprentis scolarisés en CFA.</w:t>
      </w:r>
    </w:p>
    <w:p w14:paraId="27E81BB6" w14:textId="77777777" w:rsidR="00DC4E9D" w:rsidRDefault="00EC206B" w:rsidP="00DC4E9D">
      <w:pPr>
        <w:spacing w:before="240" w:after="0"/>
        <w:ind w:left="708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  <w:b/>
        </w:rPr>
        <w:t>Article 2.</w:t>
      </w:r>
      <w:r w:rsidR="00317B9C" w:rsidRPr="0031133A">
        <w:rPr>
          <w:rFonts w:ascii="Palatino Linotype" w:hAnsi="Palatino Linotype" w:cs="Consolas"/>
          <w:b/>
        </w:rPr>
        <w:t>2.</w:t>
      </w:r>
      <w:r w:rsidR="00317B9C" w:rsidRPr="0031133A">
        <w:rPr>
          <w:rFonts w:ascii="Palatino Linotype" w:hAnsi="Palatino Linotype" w:cs="Consolas"/>
        </w:rPr>
        <w:t xml:space="preserve"> Un même établissement peut faire participer plusieurs classes</w:t>
      </w:r>
      <w:r w:rsidR="00AF79BD" w:rsidRPr="0031133A">
        <w:rPr>
          <w:rFonts w:ascii="Palatino Linotype" w:hAnsi="Palatino Linotype" w:cs="Consolas"/>
        </w:rPr>
        <w:t xml:space="preserve"> ou clubs</w:t>
      </w:r>
      <w:r w:rsidR="00DC4E9D">
        <w:rPr>
          <w:rFonts w:ascii="Palatino Linotype" w:hAnsi="Palatino Linotype" w:cs="Consolas"/>
        </w:rPr>
        <w:t>.</w:t>
      </w:r>
    </w:p>
    <w:p w14:paraId="0E7BE67E" w14:textId="77777777" w:rsidR="00DC4E9D" w:rsidRPr="00DC4E9D" w:rsidRDefault="00DC4E9D" w:rsidP="00DC4E9D">
      <w:pPr>
        <w:spacing w:after="0"/>
        <w:ind w:left="708"/>
        <w:jc w:val="both"/>
        <w:rPr>
          <w:rFonts w:ascii="Palatino Linotype" w:hAnsi="Palatino Linotype" w:cs="Consolas"/>
        </w:rPr>
      </w:pPr>
    </w:p>
    <w:p w14:paraId="42462D4A" w14:textId="77777777" w:rsidR="00A83F6C" w:rsidRPr="00DC4E9D" w:rsidRDefault="004121B5" w:rsidP="00DC4E9D">
      <w:pPr>
        <w:spacing w:before="240"/>
        <w:jc w:val="both"/>
        <w:rPr>
          <w:rFonts w:ascii="Palatino Linotype" w:hAnsi="Palatino Linotype" w:cs="Consolas"/>
          <w:b/>
          <w:i/>
          <w:sz w:val="24"/>
        </w:rPr>
      </w:pPr>
      <w:r w:rsidRPr="00DC4E9D">
        <w:rPr>
          <w:rFonts w:ascii="Palatino Linotype" w:hAnsi="Palatino Linotype" w:cs="Consolas"/>
          <w:b/>
          <w:i/>
          <w:sz w:val="24"/>
        </w:rPr>
        <w:t>Article 3 – L’</w:t>
      </w:r>
      <w:r w:rsidR="00A83F6C" w:rsidRPr="00DC4E9D">
        <w:rPr>
          <w:rFonts w:ascii="Palatino Linotype" w:hAnsi="Palatino Linotype" w:cs="Consolas"/>
          <w:b/>
          <w:i/>
          <w:sz w:val="24"/>
        </w:rPr>
        <w:t>actualité traitée par les Unes du concours.</w:t>
      </w:r>
    </w:p>
    <w:p w14:paraId="19444E98" w14:textId="77777777" w:rsidR="00A83F6C" w:rsidRPr="0031133A" w:rsidRDefault="00A83F6C" w:rsidP="00DC4E9D">
      <w:pPr>
        <w:spacing w:before="240" w:after="0"/>
        <w:ind w:left="708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  <w:b/>
        </w:rPr>
        <w:t>Article</w:t>
      </w:r>
      <w:r w:rsidR="004121B5">
        <w:rPr>
          <w:rFonts w:ascii="Palatino Linotype" w:hAnsi="Palatino Linotype" w:cs="Consolas"/>
          <w:b/>
        </w:rPr>
        <w:t xml:space="preserve"> 3.1</w:t>
      </w:r>
      <w:r w:rsidRPr="0031133A">
        <w:rPr>
          <w:rFonts w:ascii="Palatino Linotype" w:hAnsi="Palatino Linotype" w:cs="Consolas"/>
          <w:b/>
        </w:rPr>
        <w:t>.</w:t>
      </w:r>
      <w:r w:rsidRPr="0031133A">
        <w:rPr>
          <w:rFonts w:ascii="Palatino Linotype" w:hAnsi="Palatino Linotype" w:cs="Consolas"/>
        </w:rPr>
        <w:t xml:space="preserve"> Les Unes produites par les élèves traitent</w:t>
      </w:r>
      <w:r w:rsidR="006364C3">
        <w:rPr>
          <w:rFonts w:ascii="Palatino Linotype" w:hAnsi="Palatino Linotype" w:cs="Consolas"/>
        </w:rPr>
        <w:t>, au choix,</w:t>
      </w:r>
      <w:r w:rsidR="00300ED6">
        <w:rPr>
          <w:rFonts w:ascii="Palatino Linotype" w:hAnsi="Palatino Linotype" w:cs="Consolas"/>
        </w:rPr>
        <w:t xml:space="preserve"> de l’actualité du lundi 21</w:t>
      </w:r>
      <w:r w:rsidRPr="0031133A">
        <w:rPr>
          <w:rFonts w:ascii="Palatino Linotype" w:hAnsi="Palatino Linotype" w:cs="Consolas"/>
        </w:rPr>
        <w:t xml:space="preserve"> mars 2015</w:t>
      </w:r>
      <w:r w:rsidR="00300ED6">
        <w:rPr>
          <w:rFonts w:ascii="Palatino Linotype" w:hAnsi="Palatino Linotype" w:cs="Consolas"/>
        </w:rPr>
        <w:t xml:space="preserve"> ou de l’actualité du mardi 22</w:t>
      </w:r>
      <w:r w:rsidR="006364C3">
        <w:rPr>
          <w:rFonts w:ascii="Palatino Linotype" w:hAnsi="Palatino Linotype" w:cs="Consolas"/>
        </w:rPr>
        <w:t xml:space="preserve"> mars 2015</w:t>
      </w:r>
      <w:r w:rsidRPr="0031133A">
        <w:rPr>
          <w:rFonts w:ascii="Palatino Linotype" w:hAnsi="Palatino Linotype" w:cs="Consolas"/>
        </w:rPr>
        <w:t xml:space="preserve">, au sens large (actualité </w:t>
      </w:r>
      <w:r w:rsidRPr="0031133A">
        <w:rPr>
          <w:rFonts w:ascii="Palatino Linotype" w:hAnsi="Palatino Linotype" w:cs="Consolas"/>
        </w:rPr>
        <w:lastRenderedPageBreak/>
        <w:t>nationale, actualité internationale). Des actualités locales peuvent être proposées par les élèves si ces derniers les jugent pertinentes.</w:t>
      </w:r>
    </w:p>
    <w:p w14:paraId="6C87E778" w14:textId="77777777" w:rsidR="009F43C9" w:rsidRDefault="004121B5" w:rsidP="00DC4E9D">
      <w:pPr>
        <w:spacing w:before="240" w:after="0"/>
        <w:ind w:left="708"/>
        <w:jc w:val="both"/>
        <w:rPr>
          <w:rFonts w:ascii="Palatino Linotype" w:hAnsi="Palatino Linotype" w:cs="Consolas"/>
        </w:rPr>
      </w:pPr>
      <w:r>
        <w:rPr>
          <w:rFonts w:ascii="Palatino Linotype" w:hAnsi="Palatino Linotype" w:cs="Consolas"/>
          <w:b/>
        </w:rPr>
        <w:t>Article 3</w:t>
      </w:r>
      <w:r w:rsidR="00A83F6C" w:rsidRPr="0031133A">
        <w:rPr>
          <w:rFonts w:ascii="Palatino Linotype" w:hAnsi="Palatino Linotype" w:cs="Consolas"/>
          <w:b/>
        </w:rPr>
        <w:t>.2.</w:t>
      </w:r>
      <w:r w:rsidR="00A83F6C" w:rsidRPr="0031133A">
        <w:rPr>
          <w:rFonts w:ascii="Palatino Linotype" w:hAnsi="Palatino Linotype" w:cs="Consolas"/>
        </w:rPr>
        <w:t xml:space="preserve"> Le traitement</w:t>
      </w:r>
      <w:r w:rsidR="00A83F6C">
        <w:rPr>
          <w:rFonts w:ascii="Palatino Linotype" w:hAnsi="Palatino Linotype" w:cs="Consolas"/>
        </w:rPr>
        <w:t>, la hiérarchisation, l’</w:t>
      </w:r>
      <w:proofErr w:type="spellStart"/>
      <w:r w:rsidR="00A83F6C">
        <w:rPr>
          <w:rFonts w:ascii="Palatino Linotype" w:hAnsi="Palatino Linotype" w:cs="Consolas"/>
        </w:rPr>
        <w:t>éditorialisation</w:t>
      </w:r>
      <w:proofErr w:type="spellEnd"/>
      <w:r w:rsidR="00A83F6C" w:rsidRPr="0031133A">
        <w:rPr>
          <w:rFonts w:ascii="Palatino Linotype" w:hAnsi="Palatino Linotype" w:cs="Consolas"/>
        </w:rPr>
        <w:t xml:space="preserve"> de l’information</w:t>
      </w:r>
      <w:r w:rsidR="00A83F6C">
        <w:rPr>
          <w:rFonts w:ascii="Palatino Linotype" w:hAnsi="Palatino Linotype" w:cs="Consolas"/>
        </w:rPr>
        <w:t xml:space="preserve"> sont</w:t>
      </w:r>
      <w:r w:rsidR="00A83F6C" w:rsidRPr="0031133A">
        <w:rPr>
          <w:rFonts w:ascii="Palatino Linotype" w:hAnsi="Palatino Linotype" w:cs="Consolas"/>
        </w:rPr>
        <w:t xml:space="preserve"> réalisé</w:t>
      </w:r>
      <w:r w:rsidR="00A83F6C">
        <w:rPr>
          <w:rFonts w:ascii="Palatino Linotype" w:hAnsi="Palatino Linotype" w:cs="Consolas"/>
        </w:rPr>
        <w:t>s</w:t>
      </w:r>
      <w:r w:rsidR="00A83F6C" w:rsidRPr="0031133A">
        <w:rPr>
          <w:rFonts w:ascii="Palatino Linotype" w:hAnsi="Palatino Linotype" w:cs="Consolas"/>
        </w:rPr>
        <w:t xml:space="preserve"> par les élèves, au sein d’</w:t>
      </w:r>
      <w:r w:rsidR="00DC4E9D">
        <w:rPr>
          <w:rFonts w:ascii="Palatino Linotype" w:hAnsi="Palatino Linotype" w:cs="Consolas"/>
        </w:rPr>
        <w:t>un groupe (classe, club, etc…).</w:t>
      </w:r>
    </w:p>
    <w:p w14:paraId="34C7E706" w14:textId="77777777" w:rsidR="00DC4E9D" w:rsidRPr="0031133A" w:rsidRDefault="00DC4E9D" w:rsidP="00DC4E9D">
      <w:pPr>
        <w:spacing w:after="0"/>
        <w:ind w:left="708"/>
        <w:jc w:val="both"/>
        <w:rPr>
          <w:rFonts w:ascii="Palatino Linotype" w:hAnsi="Palatino Linotype" w:cs="Consolas"/>
        </w:rPr>
      </w:pPr>
    </w:p>
    <w:p w14:paraId="73F6918A" w14:textId="77777777" w:rsidR="009F43C9" w:rsidRPr="00DC4E9D" w:rsidRDefault="00EC206B" w:rsidP="00DC4E9D">
      <w:pPr>
        <w:spacing w:before="240"/>
        <w:jc w:val="both"/>
        <w:rPr>
          <w:rFonts w:ascii="Palatino Linotype" w:hAnsi="Palatino Linotype" w:cs="Consolas"/>
          <w:b/>
          <w:i/>
          <w:sz w:val="24"/>
        </w:rPr>
      </w:pPr>
      <w:r w:rsidRPr="00DC4E9D">
        <w:rPr>
          <w:rFonts w:ascii="Palatino Linotype" w:hAnsi="Palatino Linotype" w:cs="Consolas"/>
          <w:b/>
          <w:i/>
          <w:sz w:val="24"/>
        </w:rPr>
        <w:t xml:space="preserve">Article </w:t>
      </w:r>
      <w:r w:rsidR="004121B5" w:rsidRPr="00DC4E9D">
        <w:rPr>
          <w:rFonts w:ascii="Palatino Linotype" w:hAnsi="Palatino Linotype" w:cs="Consolas"/>
          <w:b/>
          <w:i/>
          <w:sz w:val="24"/>
        </w:rPr>
        <w:t>4</w:t>
      </w:r>
      <w:r w:rsidRPr="00DC4E9D">
        <w:rPr>
          <w:rFonts w:ascii="Palatino Linotype" w:hAnsi="Palatino Linotype" w:cs="Consolas"/>
          <w:b/>
          <w:i/>
          <w:sz w:val="24"/>
        </w:rPr>
        <w:t xml:space="preserve"> </w:t>
      </w:r>
      <w:r w:rsidR="00A83F6C" w:rsidRPr="00DC4E9D">
        <w:rPr>
          <w:rFonts w:ascii="Palatino Linotype" w:hAnsi="Palatino Linotype" w:cs="Consolas"/>
          <w:b/>
          <w:i/>
          <w:sz w:val="24"/>
        </w:rPr>
        <w:t>–</w:t>
      </w:r>
      <w:r w:rsidR="0019383B" w:rsidRPr="00DC4E9D">
        <w:rPr>
          <w:rFonts w:ascii="Palatino Linotype" w:hAnsi="Palatino Linotype" w:cs="Consolas"/>
          <w:b/>
          <w:i/>
          <w:sz w:val="24"/>
        </w:rPr>
        <w:t xml:space="preserve"> </w:t>
      </w:r>
      <w:r w:rsidR="00A83F6C" w:rsidRPr="00DC4E9D">
        <w:rPr>
          <w:rFonts w:ascii="Palatino Linotype" w:hAnsi="Palatino Linotype" w:cs="Consolas"/>
          <w:b/>
          <w:i/>
          <w:sz w:val="24"/>
        </w:rPr>
        <w:t>Les critères d’admissibilité des</w:t>
      </w:r>
      <w:r w:rsidR="009F43C9" w:rsidRPr="00DC4E9D">
        <w:rPr>
          <w:rFonts w:ascii="Palatino Linotype" w:hAnsi="Palatino Linotype" w:cs="Consolas"/>
          <w:b/>
          <w:i/>
          <w:sz w:val="24"/>
        </w:rPr>
        <w:t xml:space="preserve"> productions soumises aux jurys : </w:t>
      </w:r>
    </w:p>
    <w:p w14:paraId="553A5C75" w14:textId="77777777" w:rsidR="00AF79BD" w:rsidRPr="0031133A" w:rsidRDefault="004121B5" w:rsidP="00DC4E9D">
      <w:pPr>
        <w:spacing w:before="240" w:after="0"/>
        <w:ind w:left="708"/>
        <w:jc w:val="both"/>
        <w:rPr>
          <w:rFonts w:ascii="Palatino Linotype" w:hAnsi="Palatino Linotype" w:cs="Consolas"/>
        </w:rPr>
      </w:pPr>
      <w:r>
        <w:rPr>
          <w:rFonts w:ascii="Palatino Linotype" w:hAnsi="Palatino Linotype" w:cs="Consolas"/>
          <w:b/>
        </w:rPr>
        <w:t>Article 4</w:t>
      </w:r>
      <w:r w:rsidR="00EC206B" w:rsidRPr="0031133A">
        <w:rPr>
          <w:rFonts w:ascii="Palatino Linotype" w:hAnsi="Palatino Linotype" w:cs="Consolas"/>
          <w:b/>
        </w:rPr>
        <w:t xml:space="preserve">.1. </w:t>
      </w:r>
      <w:r w:rsidR="00AF79BD" w:rsidRPr="0031133A">
        <w:rPr>
          <w:rFonts w:ascii="Palatino Linotype" w:hAnsi="Palatino Linotype" w:cs="Consolas"/>
        </w:rPr>
        <w:t>Une seule Une</w:t>
      </w:r>
      <w:r w:rsidR="0019383B" w:rsidRPr="0031133A">
        <w:rPr>
          <w:rFonts w:ascii="Palatino Linotype" w:hAnsi="Palatino Linotype" w:cs="Consolas"/>
        </w:rPr>
        <w:t xml:space="preserve"> est acceptée par classe</w:t>
      </w:r>
      <w:r w:rsidR="00AF79BD" w:rsidRPr="0031133A">
        <w:rPr>
          <w:rFonts w:ascii="Palatino Linotype" w:hAnsi="Palatino Linotype" w:cs="Consolas"/>
        </w:rPr>
        <w:t xml:space="preserve"> ou club journal </w:t>
      </w:r>
      <w:r w:rsidR="00A83F6C">
        <w:rPr>
          <w:rFonts w:ascii="Palatino Linotype" w:hAnsi="Palatino Linotype" w:cs="Consolas"/>
        </w:rPr>
        <w:t>inscrit</w:t>
      </w:r>
      <w:r w:rsidR="00AF79BD" w:rsidRPr="0031133A">
        <w:rPr>
          <w:rFonts w:ascii="Palatino Linotype" w:hAnsi="Palatino Linotype" w:cs="Consolas"/>
        </w:rPr>
        <w:t>.</w:t>
      </w:r>
    </w:p>
    <w:p w14:paraId="3AF9E220" w14:textId="77777777" w:rsidR="009F43C9" w:rsidRPr="0031133A" w:rsidRDefault="0019383B" w:rsidP="00DC4E9D">
      <w:pPr>
        <w:spacing w:after="0"/>
        <w:ind w:left="708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 xml:space="preserve">Les concurrents sont </w:t>
      </w:r>
      <w:r w:rsidR="00AF79BD" w:rsidRPr="0031133A">
        <w:rPr>
          <w:rFonts w:ascii="Palatino Linotype" w:hAnsi="Palatino Linotype" w:cs="Consolas"/>
        </w:rPr>
        <w:t>invités à présenter une seule Une</w:t>
      </w:r>
      <w:r w:rsidRPr="0031133A">
        <w:rPr>
          <w:rFonts w:ascii="Palatino Linotype" w:hAnsi="Palatino Linotype" w:cs="Consolas"/>
        </w:rPr>
        <w:t xml:space="preserve"> en organisant le travail en équipe au sein de la classe</w:t>
      </w:r>
      <w:r w:rsidR="00AF79BD" w:rsidRPr="0031133A">
        <w:rPr>
          <w:rFonts w:ascii="Palatino Linotype" w:hAnsi="Palatino Linotype" w:cs="Consolas"/>
        </w:rPr>
        <w:t xml:space="preserve"> ou du club</w:t>
      </w:r>
      <w:r w:rsidRPr="0031133A">
        <w:rPr>
          <w:rFonts w:ascii="Palatino Linotype" w:hAnsi="Palatino Linotype" w:cs="Consolas"/>
        </w:rPr>
        <w:t>. I</w:t>
      </w:r>
      <w:r w:rsidR="00AF79BD" w:rsidRPr="0031133A">
        <w:rPr>
          <w:rFonts w:ascii="Palatino Linotype" w:hAnsi="Palatino Linotype" w:cs="Consolas"/>
        </w:rPr>
        <w:t>ls peuvent réaliser plusieurs Unes</w:t>
      </w:r>
      <w:r w:rsidRPr="0031133A">
        <w:rPr>
          <w:rFonts w:ascii="Palatino Linotype" w:hAnsi="Palatino Linotype" w:cs="Consolas"/>
        </w:rPr>
        <w:t xml:space="preserve"> mais dans ce cas, ils n’en transmettent qu’une seule</w:t>
      </w:r>
      <w:r w:rsidR="00DC4E9D">
        <w:rPr>
          <w:rFonts w:ascii="Palatino Linotype" w:hAnsi="Palatino Linotype" w:cs="Consolas"/>
        </w:rPr>
        <w:t xml:space="preserve"> en faisant un choix collectif.</w:t>
      </w:r>
    </w:p>
    <w:p w14:paraId="1F64B580" w14:textId="77777777" w:rsidR="0019383B" w:rsidRPr="0031133A" w:rsidRDefault="0019383B" w:rsidP="00DC4E9D">
      <w:pPr>
        <w:spacing w:before="240"/>
        <w:ind w:left="708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  <w:b/>
        </w:rPr>
        <w:t xml:space="preserve">Article </w:t>
      </w:r>
      <w:r w:rsidR="004121B5">
        <w:rPr>
          <w:rFonts w:ascii="Palatino Linotype" w:hAnsi="Palatino Linotype" w:cs="Consolas"/>
          <w:b/>
        </w:rPr>
        <w:t>4</w:t>
      </w:r>
      <w:r w:rsidR="00EC206B" w:rsidRPr="0031133A">
        <w:rPr>
          <w:rFonts w:ascii="Palatino Linotype" w:hAnsi="Palatino Linotype" w:cs="Consolas"/>
          <w:b/>
        </w:rPr>
        <w:t>.2.</w:t>
      </w:r>
      <w:r w:rsidR="00AF79BD" w:rsidRPr="0031133A">
        <w:rPr>
          <w:rFonts w:ascii="Palatino Linotype" w:hAnsi="Palatino Linotype" w:cs="Consolas"/>
        </w:rPr>
        <w:t xml:space="preserve"> Le jury ne pourra retenir de Une</w:t>
      </w:r>
      <w:r w:rsidRPr="0031133A">
        <w:rPr>
          <w:rFonts w:ascii="Palatino Linotype" w:hAnsi="Palatino Linotype" w:cs="Consolas"/>
        </w:rPr>
        <w:t xml:space="preserve"> dont on ne peut clairement identifier les auteurs et la provenance : d</w:t>
      </w:r>
      <w:r w:rsidR="00AF79BD" w:rsidRPr="0031133A">
        <w:rPr>
          <w:rFonts w:ascii="Palatino Linotype" w:hAnsi="Palatino Linotype" w:cs="Consolas"/>
        </w:rPr>
        <w:t>oivent être mentionnés sur la Une</w:t>
      </w:r>
      <w:r w:rsidRPr="0031133A">
        <w:rPr>
          <w:rFonts w:ascii="Palatino Linotype" w:hAnsi="Palatino Linotype" w:cs="Consolas"/>
        </w:rPr>
        <w:t>, les éléments suivants :</w:t>
      </w:r>
    </w:p>
    <w:p w14:paraId="7593BB1A" w14:textId="77777777" w:rsidR="00AF79BD" w:rsidRPr="0031133A" w:rsidRDefault="00AF79BD" w:rsidP="00AF79BD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Le nom de l’établissement</w:t>
      </w:r>
    </w:p>
    <w:p w14:paraId="3F7DB8D9" w14:textId="77777777" w:rsidR="00AF79BD" w:rsidRPr="0031133A" w:rsidRDefault="00AF79BD" w:rsidP="00AF79BD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S</w:t>
      </w:r>
      <w:r w:rsidR="0019383B" w:rsidRPr="0031133A">
        <w:rPr>
          <w:rFonts w:ascii="Palatino Linotype" w:hAnsi="Palatino Linotype" w:cs="Consolas"/>
        </w:rPr>
        <w:t>a localisati</w:t>
      </w:r>
      <w:r w:rsidRPr="0031133A">
        <w:rPr>
          <w:rFonts w:ascii="Palatino Linotype" w:hAnsi="Palatino Linotype" w:cs="Consolas"/>
        </w:rPr>
        <w:t>on (commune, département, pays)</w:t>
      </w:r>
    </w:p>
    <w:p w14:paraId="552945F5" w14:textId="77777777" w:rsidR="00AF79BD" w:rsidRPr="0031133A" w:rsidRDefault="00AF79BD" w:rsidP="00AF79BD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L</w:t>
      </w:r>
      <w:r w:rsidR="0019383B" w:rsidRPr="0031133A">
        <w:rPr>
          <w:rFonts w:ascii="Palatino Linotype" w:hAnsi="Palatino Linotype" w:cs="Consolas"/>
        </w:rPr>
        <w:t xml:space="preserve">es auteurs </w:t>
      </w:r>
      <w:r w:rsidRPr="0031133A">
        <w:rPr>
          <w:rFonts w:ascii="Palatino Linotype" w:hAnsi="Palatino Linotype" w:cs="Consolas"/>
        </w:rPr>
        <w:t>(la classe, le club journal, …)</w:t>
      </w:r>
    </w:p>
    <w:p w14:paraId="2B6D9BC6" w14:textId="77777777" w:rsidR="00AF79BD" w:rsidRPr="0031133A" w:rsidRDefault="00AF79BD" w:rsidP="00AF79BD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L</w:t>
      </w:r>
      <w:r w:rsidR="0019383B" w:rsidRPr="0031133A">
        <w:rPr>
          <w:rFonts w:ascii="Palatino Linotype" w:hAnsi="Palatino Linotype" w:cs="Consolas"/>
        </w:rPr>
        <w:t>e nom de la publication (titre du journal déjà existant dans l’établissement ou titre d’une public</w:t>
      </w:r>
      <w:r w:rsidRPr="0031133A">
        <w:rPr>
          <w:rFonts w:ascii="Palatino Linotype" w:hAnsi="Palatino Linotype" w:cs="Consolas"/>
        </w:rPr>
        <w:t>ation créée pour l’occasion) </w:t>
      </w:r>
    </w:p>
    <w:p w14:paraId="26FDD79E" w14:textId="77777777" w:rsidR="0019383B" w:rsidRPr="0031133A" w:rsidRDefault="00AF79BD" w:rsidP="00AF79BD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L</w:t>
      </w:r>
      <w:r w:rsidR="0019383B" w:rsidRPr="0031133A">
        <w:rPr>
          <w:rFonts w:ascii="Palatino Linotype" w:hAnsi="Palatino Linotype" w:cs="Consolas"/>
        </w:rPr>
        <w:t>a date de la réalisation.</w:t>
      </w:r>
    </w:p>
    <w:p w14:paraId="73459652" w14:textId="77777777" w:rsidR="009F43C9" w:rsidRPr="00A83F6C" w:rsidRDefault="004121B5" w:rsidP="00DC4E9D">
      <w:pPr>
        <w:spacing w:before="240" w:after="0"/>
        <w:ind w:left="709" w:hanging="1"/>
        <w:jc w:val="both"/>
        <w:rPr>
          <w:rFonts w:ascii="Palatino Linotype" w:hAnsi="Palatino Linotype" w:cs="Consolas"/>
          <w:b/>
        </w:rPr>
      </w:pPr>
      <w:r>
        <w:rPr>
          <w:rFonts w:ascii="Palatino Linotype" w:hAnsi="Palatino Linotype" w:cs="Consolas"/>
          <w:b/>
        </w:rPr>
        <w:t>Article 4</w:t>
      </w:r>
      <w:r w:rsidR="00A83F6C">
        <w:rPr>
          <w:rFonts w:ascii="Palatino Linotype" w:hAnsi="Palatino Linotype" w:cs="Consolas"/>
          <w:b/>
        </w:rPr>
        <w:t xml:space="preserve">.3. </w:t>
      </w:r>
      <w:r w:rsidR="00CA5CCE" w:rsidRPr="0031133A">
        <w:rPr>
          <w:rFonts w:ascii="Palatino Linotype" w:hAnsi="Palatino Linotype" w:cs="Consolas"/>
          <w:b/>
        </w:rPr>
        <w:t>L’utilisation de visuels.</w:t>
      </w:r>
      <w:r w:rsidR="00A83F6C">
        <w:rPr>
          <w:rFonts w:ascii="Palatino Linotype" w:hAnsi="Palatino Linotype" w:cs="Consolas"/>
          <w:b/>
        </w:rPr>
        <w:t xml:space="preserve"> </w:t>
      </w:r>
      <w:r w:rsidR="0019383B" w:rsidRPr="0031133A">
        <w:rPr>
          <w:rFonts w:ascii="Palatino Linotype" w:hAnsi="Palatino Linotype" w:cs="Consolas"/>
        </w:rPr>
        <w:t>Le jury ne pourra reteni</w:t>
      </w:r>
      <w:r w:rsidR="00AF79BD" w:rsidRPr="0031133A">
        <w:rPr>
          <w:rFonts w:ascii="Palatino Linotype" w:hAnsi="Palatino Linotype" w:cs="Consolas"/>
        </w:rPr>
        <w:t xml:space="preserve">r </w:t>
      </w:r>
      <w:r w:rsidR="00347DB5" w:rsidRPr="0031133A">
        <w:rPr>
          <w:rFonts w:ascii="Palatino Linotype" w:hAnsi="Palatino Linotype" w:cs="Consolas"/>
        </w:rPr>
        <w:t>de</w:t>
      </w:r>
      <w:r w:rsidR="00AF79BD" w:rsidRPr="0031133A">
        <w:rPr>
          <w:rFonts w:ascii="Palatino Linotype" w:hAnsi="Palatino Linotype" w:cs="Consolas"/>
        </w:rPr>
        <w:t xml:space="preserve"> Une</w:t>
      </w:r>
      <w:r w:rsidR="0019383B" w:rsidRPr="0031133A">
        <w:rPr>
          <w:rFonts w:ascii="Palatino Linotype" w:hAnsi="Palatino Linotype" w:cs="Consolas"/>
        </w:rPr>
        <w:t xml:space="preserve"> dont les visuels (images, dessins, infographies) ne </w:t>
      </w:r>
      <w:r w:rsidR="00AF79BD" w:rsidRPr="0031133A">
        <w:rPr>
          <w:rFonts w:ascii="Palatino Linotype" w:hAnsi="Palatino Linotype" w:cs="Consolas"/>
        </w:rPr>
        <w:t>sont pas légendés et dont les sources ne sont pas mentionnées.</w:t>
      </w:r>
    </w:p>
    <w:p w14:paraId="4FA4C465" w14:textId="77777777" w:rsidR="00A83F6C" w:rsidRDefault="009F43C9" w:rsidP="00DC4E9D">
      <w:pPr>
        <w:spacing w:after="0"/>
        <w:ind w:left="708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 xml:space="preserve">Les participants peuvent  compléter le choix des visuels </w:t>
      </w:r>
      <w:r w:rsidR="00CA5CCE" w:rsidRPr="0031133A">
        <w:rPr>
          <w:rFonts w:ascii="Palatino Linotype" w:hAnsi="Palatino Linotype" w:cs="Consolas"/>
        </w:rPr>
        <w:t xml:space="preserve">proposés </w:t>
      </w:r>
      <w:r w:rsidR="00AF79BD" w:rsidRPr="0031133A">
        <w:rPr>
          <w:rFonts w:ascii="Palatino Linotype" w:hAnsi="Palatino Linotype" w:cs="Consolas"/>
        </w:rPr>
        <w:t>pour la réalisation de leur Une</w:t>
      </w:r>
      <w:r w:rsidRPr="0031133A">
        <w:rPr>
          <w:rFonts w:ascii="Palatino Linotype" w:hAnsi="Palatino Linotype" w:cs="Consolas"/>
        </w:rPr>
        <w:t>. Ils sont invités à produire eux-mêmes</w:t>
      </w:r>
      <w:r w:rsidR="00CA5CCE" w:rsidRPr="0031133A">
        <w:rPr>
          <w:rFonts w:ascii="Palatino Linotype" w:hAnsi="Palatino Linotype" w:cs="Consolas"/>
        </w:rPr>
        <w:t xml:space="preserve"> d</w:t>
      </w:r>
      <w:r w:rsidRPr="0031133A">
        <w:rPr>
          <w:rFonts w:ascii="Palatino Linotype" w:hAnsi="Palatino Linotype" w:cs="Consolas"/>
        </w:rPr>
        <w:t>es visuel</w:t>
      </w:r>
      <w:r w:rsidR="00CA5CCE" w:rsidRPr="0031133A">
        <w:rPr>
          <w:rFonts w:ascii="Palatino Linotype" w:hAnsi="Palatino Linotype" w:cs="Consolas"/>
        </w:rPr>
        <w:t>s (dessins, photographies, info</w:t>
      </w:r>
      <w:r w:rsidRPr="0031133A">
        <w:rPr>
          <w:rFonts w:ascii="Palatino Linotype" w:hAnsi="Palatino Linotype" w:cs="Consolas"/>
        </w:rPr>
        <w:t xml:space="preserve">graphies, …) </w:t>
      </w:r>
      <w:r w:rsidR="00EC206B" w:rsidRPr="0031133A">
        <w:rPr>
          <w:rFonts w:ascii="Palatino Linotype" w:hAnsi="Palatino Linotype" w:cs="Consolas"/>
        </w:rPr>
        <w:t>et</w:t>
      </w:r>
      <w:r w:rsidRPr="0031133A">
        <w:rPr>
          <w:rFonts w:ascii="Palatino Linotype" w:hAnsi="Palatino Linotype" w:cs="Consolas"/>
        </w:rPr>
        <w:t xml:space="preserve"> à avoir recours à des banques d’</w:t>
      </w:r>
      <w:r w:rsidR="00CA5CCE" w:rsidRPr="0031133A">
        <w:rPr>
          <w:rFonts w:ascii="Palatino Linotype" w:hAnsi="Palatino Linotype" w:cs="Consolas"/>
        </w:rPr>
        <w:t xml:space="preserve">images </w:t>
      </w:r>
      <w:r w:rsidR="00AF79BD" w:rsidRPr="0031133A">
        <w:rPr>
          <w:rFonts w:ascii="Palatino Linotype" w:hAnsi="Palatino Linotype" w:cs="Consolas"/>
        </w:rPr>
        <w:t>sous licence libre</w:t>
      </w:r>
      <w:r w:rsidR="00CA5CCE" w:rsidRPr="0031133A">
        <w:rPr>
          <w:rFonts w:ascii="Palatino Linotype" w:hAnsi="Palatino Linotype" w:cs="Consolas"/>
        </w:rPr>
        <w:t>.</w:t>
      </w:r>
    </w:p>
    <w:p w14:paraId="7F0F3339" w14:textId="77777777" w:rsidR="00DC4E9D" w:rsidRPr="0031133A" w:rsidRDefault="00DC4E9D" w:rsidP="00DC4E9D">
      <w:pPr>
        <w:spacing w:after="0"/>
        <w:ind w:left="708"/>
        <w:jc w:val="both"/>
        <w:rPr>
          <w:rFonts w:ascii="Palatino Linotype" w:hAnsi="Palatino Linotype" w:cs="Consolas"/>
        </w:rPr>
      </w:pPr>
    </w:p>
    <w:p w14:paraId="052D1E6D" w14:textId="77777777" w:rsidR="00317B9C" w:rsidRPr="00DC4E9D" w:rsidRDefault="0019383B" w:rsidP="00DC4E9D">
      <w:pPr>
        <w:spacing w:before="240"/>
        <w:jc w:val="both"/>
        <w:rPr>
          <w:rFonts w:ascii="Palatino Linotype" w:hAnsi="Palatino Linotype" w:cs="Consolas"/>
          <w:b/>
          <w:i/>
          <w:sz w:val="24"/>
        </w:rPr>
      </w:pPr>
      <w:r w:rsidRPr="00DC4E9D">
        <w:rPr>
          <w:rFonts w:ascii="Palatino Linotype" w:hAnsi="Palatino Linotype" w:cs="Consolas"/>
          <w:b/>
          <w:i/>
          <w:sz w:val="24"/>
        </w:rPr>
        <w:t xml:space="preserve">Article </w:t>
      </w:r>
      <w:r w:rsidR="004121B5" w:rsidRPr="00DC4E9D">
        <w:rPr>
          <w:rFonts w:ascii="Palatino Linotype" w:hAnsi="Palatino Linotype" w:cs="Consolas"/>
          <w:b/>
          <w:i/>
          <w:sz w:val="24"/>
        </w:rPr>
        <w:t>5</w:t>
      </w:r>
      <w:r w:rsidR="00EC206B" w:rsidRPr="00DC4E9D">
        <w:rPr>
          <w:rFonts w:ascii="Palatino Linotype" w:hAnsi="Palatino Linotype" w:cs="Consolas"/>
          <w:b/>
          <w:i/>
          <w:sz w:val="24"/>
        </w:rPr>
        <w:t xml:space="preserve"> </w:t>
      </w:r>
      <w:r w:rsidR="004121B5" w:rsidRPr="00DC4E9D">
        <w:rPr>
          <w:rFonts w:ascii="Palatino Linotype" w:hAnsi="Palatino Linotype" w:cs="Consolas"/>
          <w:b/>
          <w:i/>
          <w:sz w:val="24"/>
        </w:rPr>
        <w:t>–</w:t>
      </w:r>
      <w:r w:rsidRPr="00DC4E9D">
        <w:rPr>
          <w:rFonts w:ascii="Palatino Linotype" w:hAnsi="Palatino Linotype" w:cs="Consolas"/>
          <w:b/>
          <w:i/>
          <w:sz w:val="24"/>
        </w:rPr>
        <w:t xml:space="preserve"> </w:t>
      </w:r>
      <w:r w:rsidR="00317B9C" w:rsidRPr="00DC4E9D">
        <w:rPr>
          <w:rFonts w:ascii="Palatino Linotype" w:hAnsi="Palatino Linotype" w:cs="Consolas"/>
          <w:b/>
          <w:i/>
          <w:sz w:val="24"/>
        </w:rPr>
        <w:t>Déroulement du concours.</w:t>
      </w:r>
    </w:p>
    <w:p w14:paraId="2EF4F3DF" w14:textId="77777777" w:rsidR="00317B9C" w:rsidRPr="0031133A" w:rsidRDefault="004121B5" w:rsidP="00DC4E9D">
      <w:pPr>
        <w:spacing w:before="240"/>
        <w:ind w:firstLine="708"/>
        <w:jc w:val="both"/>
        <w:rPr>
          <w:rFonts w:ascii="Palatino Linotype" w:hAnsi="Palatino Linotype" w:cs="Consolas"/>
        </w:rPr>
      </w:pPr>
      <w:r>
        <w:rPr>
          <w:rFonts w:ascii="Palatino Linotype" w:hAnsi="Palatino Linotype" w:cs="Consolas"/>
          <w:b/>
        </w:rPr>
        <w:t>Article 5</w:t>
      </w:r>
      <w:r w:rsidR="00EC206B" w:rsidRPr="0031133A">
        <w:rPr>
          <w:rFonts w:ascii="Palatino Linotype" w:hAnsi="Palatino Linotype" w:cs="Consolas"/>
          <w:b/>
        </w:rPr>
        <w:t>.</w:t>
      </w:r>
      <w:r w:rsidR="00317B9C" w:rsidRPr="0031133A">
        <w:rPr>
          <w:rFonts w:ascii="Palatino Linotype" w:hAnsi="Palatino Linotype" w:cs="Consolas"/>
          <w:b/>
        </w:rPr>
        <w:t xml:space="preserve">1. </w:t>
      </w:r>
      <w:r w:rsidR="00DD57AE" w:rsidRPr="0031133A">
        <w:rPr>
          <w:rFonts w:ascii="Palatino Linotype" w:hAnsi="Palatino Linotype" w:cs="Consolas"/>
          <w:b/>
        </w:rPr>
        <w:t xml:space="preserve">Calendrier : </w:t>
      </w:r>
      <w:r w:rsidR="00317B9C" w:rsidRPr="0031133A">
        <w:rPr>
          <w:rFonts w:ascii="Palatino Linotype" w:hAnsi="Palatino Linotype" w:cs="Consolas"/>
        </w:rPr>
        <w:t>Le concours s’organise en deux étapes successives </w:t>
      </w:r>
    </w:p>
    <w:p w14:paraId="063C754D" w14:textId="77777777" w:rsidR="00CA5CCE" w:rsidRPr="0031133A" w:rsidRDefault="00A83F6C" w:rsidP="00A83F6C">
      <w:pPr>
        <w:spacing w:after="0"/>
        <w:ind w:left="709"/>
        <w:jc w:val="both"/>
        <w:rPr>
          <w:rFonts w:ascii="Palatino Linotype" w:hAnsi="Palatino Linotype" w:cs="Consolas"/>
        </w:rPr>
      </w:pPr>
      <w:r>
        <w:rPr>
          <w:rFonts w:ascii="Palatino Linotype" w:hAnsi="Palatino Linotype" w:cs="Consolas"/>
          <w:b/>
        </w:rPr>
        <w:t>Inscription :</w:t>
      </w:r>
      <w:r w:rsidR="0019383B" w:rsidRPr="0031133A">
        <w:rPr>
          <w:rFonts w:ascii="Palatino Linotype" w:hAnsi="Palatino Linotype" w:cs="Consolas"/>
        </w:rPr>
        <w:t xml:space="preserve"> Les participants s’inscrivent </w:t>
      </w:r>
      <w:r w:rsidR="00AF79BD" w:rsidRPr="0031133A">
        <w:rPr>
          <w:rFonts w:ascii="Palatino Linotype" w:hAnsi="Palatino Linotype" w:cs="Consolas"/>
        </w:rPr>
        <w:t>à partir du 8 janvier 2015</w:t>
      </w:r>
      <w:r w:rsidR="00CA5CCE" w:rsidRPr="0031133A">
        <w:rPr>
          <w:rFonts w:ascii="Palatino Linotype" w:hAnsi="Palatino Linotype" w:cs="Consolas"/>
        </w:rPr>
        <w:t xml:space="preserve"> </w:t>
      </w:r>
      <w:r w:rsidR="00300ED6">
        <w:rPr>
          <w:rFonts w:ascii="Palatino Linotype" w:hAnsi="Palatino Linotype" w:cs="Consolas"/>
        </w:rPr>
        <w:t>à 12h00 et jusqu’au 18 mars 2016</w:t>
      </w:r>
      <w:r w:rsidR="00AF79BD" w:rsidRPr="0031133A">
        <w:rPr>
          <w:rFonts w:ascii="Palatino Linotype" w:hAnsi="Palatino Linotype" w:cs="Consolas"/>
        </w:rPr>
        <w:t xml:space="preserve"> à 18</w:t>
      </w:r>
      <w:r w:rsidR="00CA5CCE" w:rsidRPr="0031133A">
        <w:rPr>
          <w:rFonts w:ascii="Palatino Linotype" w:hAnsi="Palatino Linotype" w:cs="Consolas"/>
        </w:rPr>
        <w:t>h00 (heure de Paris).</w:t>
      </w:r>
    </w:p>
    <w:p w14:paraId="586CC2CB" w14:textId="77777777" w:rsidR="0019383B" w:rsidRPr="0031133A" w:rsidRDefault="0019383B" w:rsidP="00A83F6C">
      <w:pPr>
        <w:spacing w:after="0"/>
        <w:ind w:left="709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L’inscription est obligatoire pou</w:t>
      </w:r>
      <w:r w:rsidR="00EC206B" w:rsidRPr="0031133A">
        <w:rPr>
          <w:rFonts w:ascii="Palatino Linotype" w:hAnsi="Palatino Linotype" w:cs="Consolas"/>
        </w:rPr>
        <w:t>r la participation au concours.</w:t>
      </w:r>
      <w:r w:rsidR="00427D95" w:rsidRPr="0031133A">
        <w:rPr>
          <w:rFonts w:ascii="Palatino Linotype" w:hAnsi="Palatino Linotype" w:cs="Consolas"/>
        </w:rPr>
        <w:t xml:space="preserve"> </w:t>
      </w:r>
      <w:r w:rsidR="00A83F6C">
        <w:rPr>
          <w:rFonts w:ascii="Palatino Linotype" w:hAnsi="Palatino Linotype" w:cs="Consolas"/>
        </w:rPr>
        <w:t xml:space="preserve">Elle </w:t>
      </w:r>
      <w:r w:rsidR="00427D95" w:rsidRPr="0031133A">
        <w:rPr>
          <w:rFonts w:ascii="Palatino Linotype" w:hAnsi="Palatino Linotype" w:cs="Consolas"/>
        </w:rPr>
        <w:t>est effectuée par un enseignant référent. Chaque inscription génère un numéro à conserver.</w:t>
      </w:r>
    </w:p>
    <w:p w14:paraId="5F79CBF2" w14:textId="77777777" w:rsidR="00427D95" w:rsidRDefault="0019383B" w:rsidP="00A83F6C">
      <w:pPr>
        <w:spacing w:after="0"/>
        <w:ind w:left="709"/>
        <w:jc w:val="both"/>
        <w:rPr>
          <w:rStyle w:val="Lienhypertexte"/>
          <w:rFonts w:ascii="Palatino Linotype" w:hAnsi="Palatino Linotype" w:cs="Consolas"/>
          <w:color w:val="000000" w:themeColor="text1"/>
          <w:u w:val="none"/>
        </w:rPr>
      </w:pPr>
      <w:r w:rsidRPr="0031133A">
        <w:rPr>
          <w:rFonts w:ascii="Palatino Linotype" w:hAnsi="Palatino Linotype" w:cs="Consolas"/>
        </w:rPr>
        <w:t>L’inscription s’opère en ligne : un formulaire est</w:t>
      </w:r>
      <w:r w:rsidR="00EC206B" w:rsidRPr="0031133A">
        <w:rPr>
          <w:rFonts w:ascii="Palatino Linotype" w:hAnsi="Palatino Linotype" w:cs="Consolas"/>
        </w:rPr>
        <w:t xml:space="preserve"> à renseigner</w:t>
      </w:r>
      <w:r w:rsidRPr="0031133A">
        <w:rPr>
          <w:rFonts w:ascii="Palatino Linotype" w:hAnsi="Palatino Linotype" w:cs="Consolas"/>
        </w:rPr>
        <w:t xml:space="preserve"> entre </w:t>
      </w:r>
      <w:r w:rsidR="00300ED6">
        <w:rPr>
          <w:rFonts w:ascii="Palatino Linotype" w:hAnsi="Palatino Linotype" w:cs="Consolas"/>
        </w:rPr>
        <w:t>le 7 janvier et le 18 mars 2016</w:t>
      </w:r>
      <w:r w:rsidR="00427D95" w:rsidRPr="0031133A">
        <w:rPr>
          <w:rFonts w:ascii="Palatino Linotype" w:hAnsi="Palatino Linotype" w:cs="Consolas"/>
        </w:rPr>
        <w:t xml:space="preserve"> sur </w:t>
      </w:r>
      <w:hyperlink r:id="rId10" w:history="1">
        <w:r w:rsidR="00427D95" w:rsidRPr="0031133A">
          <w:rPr>
            <w:rStyle w:val="Lienhypertexte"/>
            <w:rFonts w:ascii="Palatino Linotype" w:hAnsi="Palatino Linotype" w:cs="Consolas"/>
          </w:rPr>
          <w:t>http://clemi.ac-creteil.fr</w:t>
        </w:r>
      </w:hyperlink>
      <w:r w:rsidR="00EC206B" w:rsidRPr="0031133A">
        <w:rPr>
          <w:rStyle w:val="Lienhypertexte"/>
          <w:rFonts w:ascii="Palatino Linotype" w:hAnsi="Palatino Linotype" w:cs="Consolas"/>
          <w:color w:val="000000" w:themeColor="text1"/>
          <w:u w:val="none"/>
        </w:rPr>
        <w:t>.</w:t>
      </w:r>
    </w:p>
    <w:p w14:paraId="5E91F9D3" w14:textId="77777777" w:rsidR="00DC4E9D" w:rsidRPr="0031133A" w:rsidRDefault="004047C0" w:rsidP="00DC4E9D">
      <w:pPr>
        <w:spacing w:after="0"/>
        <w:ind w:left="709"/>
        <w:jc w:val="both"/>
        <w:rPr>
          <w:rFonts w:ascii="Palatino Linotype" w:hAnsi="Palatino Linotype" w:cs="Consolas"/>
        </w:rPr>
      </w:pPr>
      <w:r>
        <w:rPr>
          <w:rFonts w:ascii="Palatino Linotype" w:hAnsi="Palatino Linotype" w:cs="Consolas"/>
        </w:rPr>
        <w:lastRenderedPageBreak/>
        <w:t>Les participants peuvent s’inscrire simultanément aux deux formules du concours : le Concours de Unes papier et le Concours de Unes web.</w:t>
      </w:r>
    </w:p>
    <w:p w14:paraId="2129F79C" w14:textId="77777777" w:rsidR="0019383B" w:rsidRPr="0031133A" w:rsidRDefault="00A83F6C" w:rsidP="00DC4E9D">
      <w:pPr>
        <w:spacing w:before="120"/>
        <w:ind w:left="709"/>
        <w:jc w:val="both"/>
        <w:rPr>
          <w:rFonts w:ascii="Palatino Linotype" w:hAnsi="Palatino Linotype" w:cs="Consolas"/>
        </w:rPr>
      </w:pPr>
      <w:r>
        <w:rPr>
          <w:rFonts w:ascii="Palatino Linotype" w:hAnsi="Palatino Linotype" w:cs="Consolas"/>
          <w:b/>
        </w:rPr>
        <w:t>Envoi des dépêches</w:t>
      </w:r>
      <w:r w:rsidR="00694CB4" w:rsidRPr="0031133A">
        <w:rPr>
          <w:rFonts w:ascii="Palatino Linotype" w:hAnsi="Palatino Linotype" w:cs="Consolas"/>
        </w:rPr>
        <w:t xml:space="preserve"> : </w:t>
      </w:r>
      <w:r w:rsidR="00427D95" w:rsidRPr="0031133A">
        <w:rPr>
          <w:rFonts w:ascii="Palatino Linotype" w:hAnsi="Palatino Linotype" w:cs="Consolas"/>
        </w:rPr>
        <w:t xml:space="preserve">Les dépêches sont envoyées aux participants à l’adresse mail </w:t>
      </w:r>
      <w:r w:rsidR="00694CB4" w:rsidRPr="0031133A">
        <w:rPr>
          <w:rFonts w:ascii="Palatino Linotype" w:hAnsi="Palatino Linotype" w:cs="Consolas"/>
        </w:rPr>
        <w:t>indiqué</w:t>
      </w:r>
      <w:r>
        <w:rPr>
          <w:rFonts w:ascii="Palatino Linotype" w:hAnsi="Palatino Linotype" w:cs="Consolas"/>
        </w:rPr>
        <w:t>e</w:t>
      </w:r>
      <w:r w:rsidR="00427D95" w:rsidRPr="0031133A">
        <w:rPr>
          <w:rFonts w:ascii="Palatino Linotype" w:hAnsi="Palatino Linotype" w:cs="Consolas"/>
        </w:rPr>
        <w:t xml:space="preserve"> sur le formulaire d’inscription (adresse de l’enseignant référent), le lundi 2</w:t>
      </w:r>
      <w:r w:rsidR="00300ED6">
        <w:rPr>
          <w:rFonts w:ascii="Palatino Linotype" w:hAnsi="Palatino Linotype" w:cs="Consolas"/>
        </w:rPr>
        <w:t xml:space="preserve">1 </w:t>
      </w:r>
      <w:r w:rsidR="00694CB4" w:rsidRPr="0031133A">
        <w:rPr>
          <w:rFonts w:ascii="Palatino Linotype" w:hAnsi="Palatino Linotype" w:cs="Consolas"/>
        </w:rPr>
        <w:t>mars</w:t>
      </w:r>
      <w:r w:rsidR="00300ED6">
        <w:rPr>
          <w:rFonts w:ascii="Palatino Linotype" w:hAnsi="Palatino Linotype" w:cs="Consolas"/>
        </w:rPr>
        <w:t xml:space="preserve"> 2016</w:t>
      </w:r>
      <w:r w:rsidR="00694CB4" w:rsidRPr="0031133A">
        <w:rPr>
          <w:rFonts w:ascii="Palatino Linotype" w:hAnsi="Palatino Linotype" w:cs="Consolas"/>
        </w:rPr>
        <w:t xml:space="preserve"> en fin de journée.</w:t>
      </w:r>
    </w:p>
    <w:p w14:paraId="620CDAFC" w14:textId="77777777" w:rsidR="00694CB4" w:rsidRPr="0031133A" w:rsidRDefault="004121B5" w:rsidP="00DC4E9D">
      <w:pPr>
        <w:spacing w:before="240" w:after="0"/>
        <w:ind w:firstLine="708"/>
        <w:jc w:val="both"/>
        <w:rPr>
          <w:rFonts w:ascii="Palatino Linotype" w:hAnsi="Palatino Linotype" w:cs="Consolas"/>
          <w:b/>
        </w:rPr>
      </w:pPr>
      <w:r>
        <w:rPr>
          <w:rFonts w:ascii="Palatino Linotype" w:hAnsi="Palatino Linotype" w:cs="Consolas"/>
          <w:b/>
        </w:rPr>
        <w:t>Article 5</w:t>
      </w:r>
      <w:r w:rsidR="00EC206B" w:rsidRPr="0031133A">
        <w:rPr>
          <w:rFonts w:ascii="Palatino Linotype" w:hAnsi="Palatino Linotype" w:cs="Consolas"/>
          <w:b/>
        </w:rPr>
        <w:t>.2</w:t>
      </w:r>
      <w:r w:rsidR="00317B9C" w:rsidRPr="0031133A">
        <w:rPr>
          <w:rFonts w:ascii="Palatino Linotype" w:hAnsi="Palatino Linotype" w:cs="Consolas"/>
          <w:b/>
        </w:rPr>
        <w:t>.</w:t>
      </w:r>
      <w:r w:rsidR="00694CB4" w:rsidRPr="0031133A">
        <w:rPr>
          <w:rFonts w:ascii="Palatino Linotype" w:hAnsi="Palatino Linotype" w:cs="Consolas"/>
          <w:b/>
        </w:rPr>
        <w:t xml:space="preserve"> Participation au Concours de Unes </w:t>
      </w:r>
      <w:r w:rsidR="004047C0">
        <w:rPr>
          <w:rFonts w:ascii="Palatino Linotype" w:hAnsi="Palatino Linotype" w:cs="Consolas"/>
          <w:b/>
        </w:rPr>
        <w:t>papier</w:t>
      </w:r>
    </w:p>
    <w:p w14:paraId="2239E20C" w14:textId="77777777" w:rsidR="00427D95" w:rsidRPr="0031133A" w:rsidRDefault="00427D95" w:rsidP="00A83F6C">
      <w:pPr>
        <w:ind w:left="709" w:hanging="1"/>
        <w:jc w:val="both"/>
        <w:rPr>
          <w:rFonts w:ascii="Palatino Linotype" w:hAnsi="Palatino Linotype" w:cs="Consolas"/>
          <w:b/>
        </w:rPr>
      </w:pPr>
      <w:r w:rsidRPr="0031133A">
        <w:rPr>
          <w:rFonts w:ascii="Palatino Linotype" w:hAnsi="Palatino Linotype" w:cs="Consolas"/>
        </w:rPr>
        <w:t>Les participa</w:t>
      </w:r>
      <w:r w:rsidR="00694CB4" w:rsidRPr="0031133A">
        <w:rPr>
          <w:rFonts w:ascii="Palatino Linotype" w:hAnsi="Palatino Linotype" w:cs="Consolas"/>
        </w:rPr>
        <w:t>nts au concours envoient leur Une</w:t>
      </w:r>
      <w:r w:rsidR="00317B9C" w:rsidRPr="0031133A">
        <w:rPr>
          <w:rFonts w:ascii="Palatino Linotype" w:hAnsi="Palatino Linotype" w:cs="Consolas"/>
        </w:rPr>
        <w:t xml:space="preserve"> </w:t>
      </w:r>
      <w:r w:rsidR="00694CB4" w:rsidRPr="0031133A">
        <w:rPr>
          <w:rFonts w:ascii="Palatino Linotype" w:hAnsi="Palatino Linotype" w:cs="Consolas"/>
        </w:rPr>
        <w:t xml:space="preserve">au format PDF </w:t>
      </w:r>
      <w:r w:rsidR="00317B9C" w:rsidRPr="0031133A">
        <w:rPr>
          <w:rFonts w:ascii="Palatino Linotype" w:hAnsi="Palatino Linotype" w:cs="Consolas"/>
        </w:rPr>
        <w:t>par courrier électronique</w:t>
      </w:r>
      <w:r w:rsidRPr="0031133A">
        <w:rPr>
          <w:rFonts w:ascii="Palatino Linotype" w:hAnsi="Palatino Linotype" w:cs="Consolas"/>
        </w:rPr>
        <w:t>.</w:t>
      </w:r>
    </w:p>
    <w:p w14:paraId="21A19A70" w14:textId="77777777" w:rsidR="00427D95" w:rsidRPr="0031133A" w:rsidRDefault="00427D95" w:rsidP="00A83F6C">
      <w:pPr>
        <w:spacing w:after="0"/>
        <w:ind w:left="709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 xml:space="preserve">Pour </w:t>
      </w:r>
      <w:r w:rsidR="00694CB4" w:rsidRPr="0031133A">
        <w:rPr>
          <w:rFonts w:ascii="Palatino Linotype" w:hAnsi="Palatino Linotype" w:cs="Consolas"/>
        </w:rPr>
        <w:t>les collégiens et lycéens, la U</w:t>
      </w:r>
      <w:r w:rsidR="00300ED6">
        <w:rPr>
          <w:rFonts w:ascii="Palatino Linotype" w:hAnsi="Palatino Linotype" w:cs="Consolas"/>
        </w:rPr>
        <w:t>ne doit être envoyée le mardi 22 mars 2016</w:t>
      </w:r>
      <w:r w:rsidRPr="0031133A">
        <w:rPr>
          <w:rFonts w:ascii="Palatino Linotype" w:hAnsi="Palatino Linotype" w:cs="Consolas"/>
        </w:rPr>
        <w:t xml:space="preserve"> à 16h00 (heure </w:t>
      </w:r>
      <w:r w:rsidR="00EC206B" w:rsidRPr="0031133A">
        <w:rPr>
          <w:rFonts w:ascii="Palatino Linotype" w:hAnsi="Palatino Linotype" w:cs="Consolas"/>
        </w:rPr>
        <w:t>locale de l’établissement)</w:t>
      </w:r>
      <w:r w:rsidR="00694CB4" w:rsidRPr="0031133A">
        <w:rPr>
          <w:rFonts w:ascii="Palatino Linotype" w:hAnsi="Palatino Linotype" w:cs="Consolas"/>
        </w:rPr>
        <w:t>,</w:t>
      </w:r>
      <w:r w:rsidR="00EC206B" w:rsidRPr="0031133A">
        <w:rPr>
          <w:rFonts w:ascii="Palatino Linotype" w:hAnsi="Palatino Linotype" w:cs="Consolas"/>
        </w:rPr>
        <w:t xml:space="preserve"> </w:t>
      </w:r>
      <w:r w:rsidRPr="0031133A">
        <w:rPr>
          <w:rFonts w:ascii="Palatino Linotype" w:hAnsi="Palatino Linotype" w:cs="Consolas"/>
        </w:rPr>
        <w:t xml:space="preserve">délai de rigueur, </w:t>
      </w:r>
      <w:r w:rsidR="00694CB4" w:rsidRPr="0031133A">
        <w:rPr>
          <w:rFonts w:ascii="Palatino Linotype" w:hAnsi="Palatino Linotype" w:cs="Consolas"/>
        </w:rPr>
        <w:t>au</w:t>
      </w:r>
      <w:r w:rsidRPr="0031133A">
        <w:rPr>
          <w:rFonts w:ascii="Palatino Linotype" w:hAnsi="Palatino Linotype" w:cs="Consolas"/>
        </w:rPr>
        <w:t xml:space="preserve"> fo</w:t>
      </w:r>
      <w:r w:rsidR="00694CB4" w:rsidRPr="0031133A">
        <w:rPr>
          <w:rFonts w:ascii="Palatino Linotype" w:hAnsi="Palatino Linotype" w:cs="Consolas"/>
        </w:rPr>
        <w:t xml:space="preserve">rmat PDF à l’adresse suivante : </w:t>
      </w:r>
      <w:hyperlink r:id="rId11" w:history="1">
        <w:r w:rsidR="00694CB4" w:rsidRPr="0031133A">
          <w:rPr>
            <w:rStyle w:val="Lienhypertexte"/>
            <w:rFonts w:ascii="Palatino Linotype" w:hAnsi="Palatino Linotype" w:cs="Consolas"/>
          </w:rPr>
          <w:t>concoursdeunesclemicreteil@gmail.com</w:t>
        </w:r>
      </w:hyperlink>
    </w:p>
    <w:p w14:paraId="4FAE7761" w14:textId="77777777" w:rsidR="00CA5CCE" w:rsidRPr="0031133A" w:rsidRDefault="00CA5CCE" w:rsidP="00A83F6C">
      <w:pPr>
        <w:spacing w:after="0"/>
        <w:ind w:left="709"/>
        <w:jc w:val="both"/>
        <w:rPr>
          <w:rFonts w:ascii="Palatino Linotype" w:hAnsi="Palatino Linotype" w:cs="Consolas"/>
        </w:rPr>
      </w:pPr>
    </w:p>
    <w:p w14:paraId="7326A305" w14:textId="77777777" w:rsidR="00694CB4" w:rsidRPr="0031133A" w:rsidRDefault="00694CB4" w:rsidP="00A83F6C">
      <w:pPr>
        <w:spacing w:after="0"/>
        <w:ind w:left="709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Pour les écoliers, la Une</w:t>
      </w:r>
      <w:r w:rsidR="00427D95" w:rsidRPr="0031133A">
        <w:rPr>
          <w:rFonts w:ascii="Palatino Linotype" w:hAnsi="Palatino Linotype" w:cs="Consolas"/>
        </w:rPr>
        <w:t xml:space="preserve"> d</w:t>
      </w:r>
      <w:r w:rsidR="00300ED6">
        <w:rPr>
          <w:rFonts w:ascii="Palatino Linotype" w:hAnsi="Palatino Linotype" w:cs="Consolas"/>
        </w:rPr>
        <w:t>oit être envoyée le vendredi 25</w:t>
      </w:r>
      <w:r w:rsidRPr="0031133A">
        <w:rPr>
          <w:rFonts w:ascii="Palatino Linotype" w:hAnsi="Palatino Linotype" w:cs="Consolas"/>
        </w:rPr>
        <w:t xml:space="preserve"> </w:t>
      </w:r>
      <w:r w:rsidR="00300ED6">
        <w:rPr>
          <w:rFonts w:ascii="Palatino Linotype" w:hAnsi="Palatino Linotype" w:cs="Consolas"/>
        </w:rPr>
        <w:t>mars 2016</w:t>
      </w:r>
      <w:r w:rsidR="00427D95" w:rsidRPr="0031133A">
        <w:rPr>
          <w:rFonts w:ascii="Palatino Linotype" w:hAnsi="Palatino Linotype" w:cs="Consolas"/>
        </w:rPr>
        <w:t xml:space="preserve"> à </w:t>
      </w:r>
      <w:r w:rsidR="00E40BEA" w:rsidRPr="0031133A">
        <w:rPr>
          <w:rFonts w:ascii="Palatino Linotype" w:hAnsi="Palatino Linotype" w:cs="Consolas"/>
        </w:rPr>
        <w:t xml:space="preserve">16h00 (heure </w:t>
      </w:r>
      <w:r w:rsidR="00EC206B" w:rsidRPr="0031133A">
        <w:rPr>
          <w:rFonts w:ascii="Palatino Linotype" w:hAnsi="Palatino Linotype" w:cs="Consolas"/>
        </w:rPr>
        <w:t>locale de l’établissement)</w:t>
      </w:r>
      <w:r w:rsidRPr="0031133A">
        <w:rPr>
          <w:rFonts w:ascii="Palatino Linotype" w:hAnsi="Palatino Linotype" w:cs="Consolas"/>
        </w:rPr>
        <w:t>,</w:t>
      </w:r>
      <w:r w:rsidR="00EC206B" w:rsidRPr="0031133A">
        <w:rPr>
          <w:rFonts w:ascii="Palatino Linotype" w:hAnsi="Palatino Linotype" w:cs="Consolas"/>
        </w:rPr>
        <w:t xml:space="preserve"> </w:t>
      </w:r>
      <w:r w:rsidR="00E40BEA" w:rsidRPr="0031133A">
        <w:rPr>
          <w:rFonts w:ascii="Palatino Linotype" w:hAnsi="Palatino Linotype" w:cs="Consolas"/>
        </w:rPr>
        <w:t>délai de rigueur</w:t>
      </w:r>
      <w:r w:rsidR="007968DF" w:rsidRPr="0031133A">
        <w:rPr>
          <w:rFonts w:ascii="Palatino Linotype" w:hAnsi="Palatino Linotype" w:cs="Consolas"/>
        </w:rPr>
        <w:t xml:space="preserve">, </w:t>
      </w:r>
      <w:r w:rsidRPr="0031133A">
        <w:rPr>
          <w:rFonts w:ascii="Palatino Linotype" w:hAnsi="Palatino Linotype" w:cs="Consolas"/>
        </w:rPr>
        <w:t>au</w:t>
      </w:r>
      <w:r w:rsidR="007968DF" w:rsidRPr="0031133A">
        <w:rPr>
          <w:rFonts w:ascii="Palatino Linotype" w:hAnsi="Palatino Linotype" w:cs="Consolas"/>
        </w:rPr>
        <w:t xml:space="preserve"> format PDF, à l’adresse suivante : </w:t>
      </w:r>
      <w:hyperlink r:id="rId12" w:history="1">
        <w:r w:rsidRPr="0031133A">
          <w:rPr>
            <w:rStyle w:val="Lienhypertexte"/>
            <w:rFonts w:ascii="Palatino Linotype" w:hAnsi="Palatino Linotype" w:cs="Consolas"/>
          </w:rPr>
          <w:t>concoursdeunesclemicreteil@gmail.com</w:t>
        </w:r>
      </w:hyperlink>
    </w:p>
    <w:p w14:paraId="2C48EE67" w14:textId="77777777" w:rsidR="00DD57AE" w:rsidRPr="0031133A" w:rsidRDefault="00DD57AE" w:rsidP="00A83F6C">
      <w:pPr>
        <w:spacing w:after="0"/>
        <w:ind w:left="709"/>
        <w:jc w:val="both"/>
        <w:rPr>
          <w:rFonts w:ascii="Palatino Linotype" w:hAnsi="Palatino Linotype" w:cs="Consolas"/>
        </w:rPr>
      </w:pPr>
    </w:p>
    <w:p w14:paraId="04EEBB5D" w14:textId="77777777" w:rsidR="00694CB4" w:rsidRPr="0031133A" w:rsidRDefault="00694CB4" w:rsidP="00A83F6C">
      <w:pPr>
        <w:spacing w:after="0"/>
        <w:ind w:left="709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La Une est envoyée en PDF au format A4.</w:t>
      </w:r>
    </w:p>
    <w:p w14:paraId="55969F5F" w14:textId="77777777" w:rsidR="0083554A" w:rsidRPr="0031133A" w:rsidRDefault="004047C0" w:rsidP="00A83F6C">
      <w:pPr>
        <w:spacing w:after="0"/>
        <w:ind w:left="709"/>
        <w:jc w:val="both"/>
        <w:rPr>
          <w:rFonts w:ascii="Palatino Linotype" w:hAnsi="Palatino Linotype" w:cs="Consolas"/>
        </w:rPr>
      </w:pPr>
      <w:r>
        <w:rPr>
          <w:rFonts w:ascii="Palatino Linotype" w:hAnsi="Palatino Linotype" w:cs="Consolas"/>
        </w:rPr>
        <w:t xml:space="preserve">La </w:t>
      </w:r>
      <w:r w:rsidR="00694CB4" w:rsidRPr="0031133A">
        <w:rPr>
          <w:rFonts w:ascii="Palatino Linotype" w:hAnsi="Palatino Linotype" w:cs="Consolas"/>
        </w:rPr>
        <w:t>Une</w:t>
      </w:r>
      <w:r w:rsidR="007968DF" w:rsidRPr="0031133A">
        <w:rPr>
          <w:rFonts w:ascii="Palatino Linotype" w:hAnsi="Palatino Linotype" w:cs="Consolas"/>
        </w:rPr>
        <w:t xml:space="preserve"> envoyée a </w:t>
      </w:r>
      <w:r w:rsidR="0083554A" w:rsidRPr="0031133A">
        <w:rPr>
          <w:rFonts w:ascii="Palatino Linotype" w:hAnsi="Palatino Linotype" w:cs="Consolas"/>
        </w:rPr>
        <w:t xml:space="preserve">obligatoirement </w:t>
      </w:r>
      <w:r w:rsidR="00694CB4" w:rsidRPr="0031133A">
        <w:rPr>
          <w:rFonts w:ascii="Palatino Linotype" w:hAnsi="Palatino Linotype" w:cs="Consolas"/>
        </w:rPr>
        <w:t>pour nom de fichier</w:t>
      </w:r>
      <w:r w:rsidR="007968DF" w:rsidRPr="0031133A">
        <w:rPr>
          <w:rFonts w:ascii="Palatino Linotype" w:hAnsi="Palatino Linotype" w:cs="Consolas"/>
        </w:rPr>
        <w:t xml:space="preserve"> </w:t>
      </w:r>
      <w:r w:rsidR="0083554A" w:rsidRPr="0031133A">
        <w:rPr>
          <w:rFonts w:ascii="Palatino Linotype" w:hAnsi="Palatino Linotype" w:cs="Consolas"/>
        </w:rPr>
        <w:t xml:space="preserve">le nom de l’établissement </w:t>
      </w:r>
      <w:r w:rsidR="00694CB4" w:rsidRPr="0031133A">
        <w:rPr>
          <w:rFonts w:ascii="Palatino Linotype" w:hAnsi="Palatino Linotype" w:cs="Consolas"/>
        </w:rPr>
        <w:t>suivi du</w:t>
      </w:r>
      <w:r w:rsidR="007968DF" w:rsidRPr="0031133A">
        <w:rPr>
          <w:rFonts w:ascii="Palatino Linotype" w:hAnsi="Palatino Linotype" w:cs="Consolas"/>
        </w:rPr>
        <w:t xml:space="preserve"> numéro d’inscription. </w:t>
      </w:r>
    </w:p>
    <w:p w14:paraId="0E6CEF62" w14:textId="77777777" w:rsidR="0083554A" w:rsidRPr="0031133A" w:rsidRDefault="0083554A" w:rsidP="00A83F6C">
      <w:pPr>
        <w:spacing w:after="0"/>
        <w:ind w:left="709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Exemple : une_clg_xxxxx.120</w:t>
      </w:r>
    </w:p>
    <w:p w14:paraId="04283D59" w14:textId="77777777" w:rsidR="007968DF" w:rsidRPr="0031133A" w:rsidRDefault="007968DF" w:rsidP="00A83F6C">
      <w:pPr>
        <w:spacing w:after="0"/>
        <w:ind w:left="709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Le message accompagnant l’</w:t>
      </w:r>
      <w:r w:rsidR="0083554A" w:rsidRPr="0031133A">
        <w:rPr>
          <w:rFonts w:ascii="Palatino Linotype" w:hAnsi="Palatino Linotype" w:cs="Consolas"/>
        </w:rPr>
        <w:t>envoi</w:t>
      </w:r>
      <w:r w:rsidR="00694CB4" w:rsidRPr="0031133A">
        <w:rPr>
          <w:rFonts w:ascii="Palatino Linotype" w:hAnsi="Palatino Linotype" w:cs="Consolas"/>
        </w:rPr>
        <w:t xml:space="preserve"> de la Une</w:t>
      </w:r>
      <w:r w:rsidRPr="0031133A">
        <w:rPr>
          <w:rFonts w:ascii="Palatino Linotype" w:hAnsi="Palatino Linotype" w:cs="Consolas"/>
        </w:rPr>
        <w:t xml:space="preserve"> devra indiquer les coordonnées permettant d’identifier la pièce jointe :</w:t>
      </w:r>
    </w:p>
    <w:p w14:paraId="16C64265" w14:textId="77777777" w:rsidR="00694CB4" w:rsidRPr="0031133A" w:rsidRDefault="007968DF" w:rsidP="00DC4E9D">
      <w:pPr>
        <w:spacing w:after="0"/>
        <w:ind w:left="709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 xml:space="preserve">Nom de l’établissement, localité, pays si l’établissement est situé à l’étranger, le nom et le prénom de l’enseignant référent, la classe </w:t>
      </w:r>
      <w:r w:rsidR="00EC206B" w:rsidRPr="0031133A">
        <w:rPr>
          <w:rFonts w:ascii="Palatino Linotype" w:hAnsi="Palatino Linotype" w:cs="Consolas"/>
        </w:rPr>
        <w:t xml:space="preserve">ou le </w:t>
      </w:r>
      <w:r w:rsidR="00694CB4" w:rsidRPr="0031133A">
        <w:rPr>
          <w:rFonts w:ascii="Palatino Linotype" w:hAnsi="Palatino Linotype" w:cs="Consolas"/>
        </w:rPr>
        <w:t>club</w:t>
      </w:r>
      <w:r w:rsidR="00EC206B" w:rsidRPr="0031133A">
        <w:rPr>
          <w:rFonts w:ascii="Palatino Linotype" w:hAnsi="Palatino Linotype" w:cs="Consolas"/>
        </w:rPr>
        <w:t xml:space="preserve"> </w:t>
      </w:r>
      <w:r w:rsidR="00694CB4" w:rsidRPr="0031133A">
        <w:rPr>
          <w:rFonts w:ascii="Palatino Linotype" w:hAnsi="Palatino Linotype" w:cs="Consolas"/>
        </w:rPr>
        <w:t>qui a réalisé la Une</w:t>
      </w:r>
      <w:r w:rsidR="00EC206B" w:rsidRPr="0031133A">
        <w:rPr>
          <w:rFonts w:ascii="Palatino Linotype" w:hAnsi="Palatino Linotype" w:cs="Consolas"/>
        </w:rPr>
        <w:t xml:space="preserve"> </w:t>
      </w:r>
      <w:r w:rsidRPr="0031133A">
        <w:rPr>
          <w:rFonts w:ascii="Palatino Linotype" w:hAnsi="Palatino Linotype" w:cs="Consolas"/>
        </w:rPr>
        <w:t>envoyée.</w:t>
      </w:r>
    </w:p>
    <w:p w14:paraId="4EEDE5F8" w14:textId="77777777" w:rsidR="00694CB4" w:rsidRPr="0031133A" w:rsidRDefault="004121B5" w:rsidP="00DC4E9D">
      <w:pPr>
        <w:spacing w:before="240" w:after="0"/>
        <w:ind w:firstLine="708"/>
        <w:jc w:val="both"/>
        <w:rPr>
          <w:rFonts w:ascii="Palatino Linotype" w:hAnsi="Palatino Linotype" w:cs="Consolas"/>
          <w:b/>
        </w:rPr>
      </w:pPr>
      <w:r>
        <w:rPr>
          <w:rFonts w:ascii="Palatino Linotype" w:hAnsi="Palatino Linotype" w:cs="Consolas"/>
          <w:b/>
        </w:rPr>
        <w:t>Article 5</w:t>
      </w:r>
      <w:r w:rsidR="00694CB4" w:rsidRPr="0031133A">
        <w:rPr>
          <w:rFonts w:ascii="Palatino Linotype" w:hAnsi="Palatino Linotype" w:cs="Consolas"/>
          <w:b/>
        </w:rPr>
        <w:t xml:space="preserve">.3. Participation au Concours de Unes </w:t>
      </w:r>
      <w:r w:rsidR="004047C0">
        <w:rPr>
          <w:rFonts w:ascii="Palatino Linotype" w:hAnsi="Palatino Linotype" w:cs="Consolas"/>
          <w:b/>
        </w:rPr>
        <w:t>web</w:t>
      </w:r>
    </w:p>
    <w:p w14:paraId="179C4DA9" w14:textId="77777777" w:rsidR="00694CB4" w:rsidRPr="0031133A" w:rsidRDefault="00694CB4" w:rsidP="00A83F6C">
      <w:pPr>
        <w:ind w:left="709"/>
        <w:jc w:val="both"/>
        <w:rPr>
          <w:rFonts w:ascii="Palatino Linotype" w:hAnsi="Palatino Linotype" w:cs="Consolas"/>
          <w:b/>
        </w:rPr>
      </w:pPr>
      <w:r w:rsidRPr="0031133A">
        <w:rPr>
          <w:rFonts w:ascii="Palatino Linotype" w:hAnsi="Palatino Linotype" w:cs="Consolas"/>
        </w:rPr>
        <w:t>Les participants au concours envoient par courrier électronique un lien hypertexte</w:t>
      </w:r>
      <w:r w:rsidR="004047C0">
        <w:rPr>
          <w:rFonts w:ascii="Palatino Linotype" w:hAnsi="Palatino Linotype" w:cs="Consolas"/>
        </w:rPr>
        <w:t xml:space="preserve"> vers leur publication en ligne, accompagné du n° d’inscription.</w:t>
      </w:r>
    </w:p>
    <w:p w14:paraId="625C1BD1" w14:textId="77777777" w:rsidR="00826BFE" w:rsidRPr="0031133A" w:rsidRDefault="00694CB4" w:rsidP="00A83F6C">
      <w:pPr>
        <w:spacing w:after="0"/>
        <w:ind w:left="709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 xml:space="preserve">Pour </w:t>
      </w:r>
      <w:r w:rsidR="00826BFE" w:rsidRPr="0031133A">
        <w:rPr>
          <w:rFonts w:ascii="Palatino Linotype" w:hAnsi="Palatino Linotype" w:cs="Consolas"/>
        </w:rPr>
        <w:t>les collégiens et lycéens, le lien vers la Une numérique doit être envoyé et la publication clôturée</w:t>
      </w:r>
      <w:r w:rsidR="00300ED6">
        <w:rPr>
          <w:rFonts w:ascii="Palatino Linotype" w:hAnsi="Palatino Linotype" w:cs="Consolas"/>
        </w:rPr>
        <w:t xml:space="preserve"> le mardi 22 mars 2016</w:t>
      </w:r>
      <w:r w:rsidRPr="0031133A">
        <w:rPr>
          <w:rFonts w:ascii="Palatino Linotype" w:hAnsi="Palatino Linotype" w:cs="Consolas"/>
        </w:rPr>
        <w:t xml:space="preserve"> à 16h00 (heure locale de l’établissement), délai de rigueur, à l’adresse suivante : </w:t>
      </w:r>
    </w:p>
    <w:p w14:paraId="02A40F73" w14:textId="77777777" w:rsidR="00694CB4" w:rsidRPr="0031133A" w:rsidRDefault="00300ED6" w:rsidP="00DC4E9D">
      <w:pPr>
        <w:ind w:left="709"/>
        <w:jc w:val="both"/>
        <w:rPr>
          <w:rFonts w:ascii="Palatino Linotype" w:hAnsi="Palatino Linotype" w:cs="Consolas"/>
        </w:rPr>
      </w:pPr>
      <w:hyperlink r:id="rId13" w:history="1">
        <w:r w:rsidR="00694CB4" w:rsidRPr="0031133A">
          <w:rPr>
            <w:rStyle w:val="Lienhypertexte"/>
            <w:rFonts w:ascii="Palatino Linotype" w:hAnsi="Palatino Linotype" w:cs="Consolas"/>
          </w:rPr>
          <w:t>concoursdeunesclemicreteil@gmail.com</w:t>
        </w:r>
      </w:hyperlink>
    </w:p>
    <w:p w14:paraId="6AF15F2E" w14:textId="77777777" w:rsidR="00826BFE" w:rsidRPr="0031133A" w:rsidRDefault="00694CB4" w:rsidP="00A83F6C">
      <w:pPr>
        <w:spacing w:after="0"/>
        <w:ind w:left="709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 xml:space="preserve">Pour les écoliers, </w:t>
      </w:r>
      <w:r w:rsidR="00826BFE" w:rsidRPr="0031133A">
        <w:rPr>
          <w:rFonts w:ascii="Palatino Linotype" w:hAnsi="Palatino Linotype" w:cs="Consolas"/>
        </w:rPr>
        <w:t xml:space="preserve">le lien vers la Une numérique doit être envoyé et la publication clôturée </w:t>
      </w:r>
      <w:r w:rsidR="00300ED6">
        <w:rPr>
          <w:rFonts w:ascii="Palatino Linotype" w:hAnsi="Palatino Linotype" w:cs="Consolas"/>
        </w:rPr>
        <w:t>le vendredi 25 mars 2016</w:t>
      </w:r>
      <w:r w:rsidRPr="0031133A">
        <w:rPr>
          <w:rFonts w:ascii="Palatino Linotype" w:hAnsi="Palatino Linotype" w:cs="Consolas"/>
        </w:rPr>
        <w:t xml:space="preserve"> à 16h00 (heure locale de l’établissement), dél</w:t>
      </w:r>
      <w:r w:rsidR="00826BFE" w:rsidRPr="0031133A">
        <w:rPr>
          <w:rFonts w:ascii="Palatino Linotype" w:hAnsi="Palatino Linotype" w:cs="Consolas"/>
        </w:rPr>
        <w:t>ai de rigueur</w:t>
      </w:r>
      <w:r w:rsidRPr="0031133A">
        <w:rPr>
          <w:rFonts w:ascii="Palatino Linotype" w:hAnsi="Palatino Linotype" w:cs="Consolas"/>
        </w:rPr>
        <w:t xml:space="preserve">, à l’adresse suivante : </w:t>
      </w:r>
    </w:p>
    <w:p w14:paraId="48DD4E97" w14:textId="77777777" w:rsidR="00694CB4" w:rsidRPr="0031133A" w:rsidRDefault="00300ED6" w:rsidP="00DC4E9D">
      <w:pPr>
        <w:ind w:left="709"/>
        <w:jc w:val="both"/>
        <w:rPr>
          <w:rFonts w:ascii="Palatino Linotype" w:hAnsi="Palatino Linotype" w:cs="Consolas"/>
        </w:rPr>
      </w:pPr>
      <w:hyperlink r:id="rId14" w:history="1">
        <w:r w:rsidR="00694CB4" w:rsidRPr="0031133A">
          <w:rPr>
            <w:rStyle w:val="Lienhypertexte"/>
            <w:rFonts w:ascii="Palatino Linotype" w:hAnsi="Palatino Linotype" w:cs="Consolas"/>
          </w:rPr>
          <w:t>concoursdeunesclemicreteil@gmail.com</w:t>
        </w:r>
      </w:hyperlink>
    </w:p>
    <w:p w14:paraId="6D1CD064" w14:textId="77777777" w:rsidR="00694CB4" w:rsidRPr="0031133A" w:rsidRDefault="00694CB4" w:rsidP="00A83F6C">
      <w:pPr>
        <w:spacing w:after="0"/>
        <w:ind w:left="709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Le message accompagnant l’envoi de la Une devra indiquer les coordonnées permettant d’identifier la pièce jointe :</w:t>
      </w:r>
    </w:p>
    <w:p w14:paraId="05738EDB" w14:textId="77777777" w:rsidR="0083554A" w:rsidRDefault="00826BFE" w:rsidP="00DC4E9D">
      <w:pPr>
        <w:spacing w:after="0"/>
        <w:ind w:left="709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lastRenderedPageBreak/>
        <w:t>Le n° d’inscription, le n</w:t>
      </w:r>
      <w:r w:rsidR="00694CB4" w:rsidRPr="0031133A">
        <w:rPr>
          <w:rFonts w:ascii="Palatino Linotype" w:hAnsi="Palatino Linotype" w:cs="Consolas"/>
        </w:rPr>
        <w:t>om de l’établissement, la localité, le pays si l’établissement est situé à l’étranger, le nom et le prénom de l’enseignant référent, la classe ou le clu</w:t>
      </w:r>
      <w:r w:rsidR="00DC4E9D">
        <w:rPr>
          <w:rFonts w:ascii="Palatino Linotype" w:hAnsi="Palatino Linotype" w:cs="Consolas"/>
        </w:rPr>
        <w:t>b qui a réalisé la Une envoyée.</w:t>
      </w:r>
    </w:p>
    <w:p w14:paraId="3D3C2B38" w14:textId="77777777" w:rsidR="00DC4E9D" w:rsidRPr="0031133A" w:rsidRDefault="00DC4E9D" w:rsidP="00DC4E9D">
      <w:pPr>
        <w:spacing w:after="0"/>
        <w:ind w:left="709"/>
        <w:jc w:val="both"/>
        <w:rPr>
          <w:rFonts w:ascii="Palatino Linotype" w:hAnsi="Palatino Linotype" w:cs="Consolas"/>
        </w:rPr>
      </w:pPr>
    </w:p>
    <w:p w14:paraId="4852DE02" w14:textId="77777777" w:rsidR="007968DF" w:rsidRPr="00DC4E9D" w:rsidRDefault="004121B5" w:rsidP="00DC4E9D">
      <w:pPr>
        <w:spacing w:before="240"/>
        <w:jc w:val="both"/>
        <w:rPr>
          <w:rFonts w:ascii="Palatino Linotype" w:hAnsi="Palatino Linotype" w:cs="Consolas"/>
          <w:b/>
          <w:i/>
          <w:sz w:val="24"/>
        </w:rPr>
      </w:pPr>
      <w:r w:rsidRPr="00DC4E9D">
        <w:rPr>
          <w:rFonts w:ascii="Palatino Linotype" w:hAnsi="Palatino Linotype" w:cs="Consolas"/>
          <w:b/>
          <w:i/>
          <w:sz w:val="24"/>
        </w:rPr>
        <w:t>Article 6</w:t>
      </w:r>
      <w:r w:rsidR="00EC206B" w:rsidRPr="00DC4E9D">
        <w:rPr>
          <w:rFonts w:ascii="Palatino Linotype" w:hAnsi="Palatino Linotype" w:cs="Consolas"/>
          <w:b/>
          <w:i/>
          <w:sz w:val="24"/>
        </w:rPr>
        <w:t xml:space="preserve"> </w:t>
      </w:r>
      <w:r w:rsidRPr="00DC4E9D">
        <w:rPr>
          <w:rFonts w:ascii="Palatino Linotype" w:hAnsi="Palatino Linotype" w:cs="Consolas"/>
          <w:b/>
          <w:i/>
          <w:sz w:val="24"/>
        </w:rPr>
        <w:t>–</w:t>
      </w:r>
      <w:r w:rsidR="007968DF" w:rsidRPr="00DC4E9D">
        <w:rPr>
          <w:rFonts w:ascii="Palatino Linotype" w:hAnsi="Palatino Linotype" w:cs="Consolas"/>
          <w:b/>
          <w:i/>
          <w:sz w:val="24"/>
        </w:rPr>
        <w:t xml:space="preserve"> </w:t>
      </w:r>
      <w:r w:rsidR="00317B9C" w:rsidRPr="00DC4E9D">
        <w:rPr>
          <w:rFonts w:ascii="Palatino Linotype" w:hAnsi="Palatino Linotype" w:cs="Consolas"/>
          <w:b/>
          <w:i/>
          <w:sz w:val="24"/>
        </w:rPr>
        <w:t xml:space="preserve">Composition du jury et publication </w:t>
      </w:r>
      <w:r w:rsidR="007968DF" w:rsidRPr="00DC4E9D">
        <w:rPr>
          <w:rFonts w:ascii="Palatino Linotype" w:hAnsi="Palatino Linotype" w:cs="Consolas"/>
          <w:b/>
          <w:i/>
          <w:sz w:val="24"/>
        </w:rPr>
        <w:t>du palmarès.</w:t>
      </w:r>
    </w:p>
    <w:p w14:paraId="2E1BC453" w14:textId="77777777" w:rsidR="007968DF" w:rsidRPr="0031133A" w:rsidRDefault="00317B9C" w:rsidP="00A83F6C">
      <w:pPr>
        <w:spacing w:after="120"/>
        <w:ind w:left="709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Au début du mois d’a</w:t>
      </w:r>
      <w:r w:rsidR="00300ED6">
        <w:rPr>
          <w:rFonts w:ascii="Palatino Linotype" w:hAnsi="Palatino Linotype" w:cs="Consolas"/>
        </w:rPr>
        <w:t>vril 2016</w:t>
      </w:r>
      <w:r w:rsidR="007968DF" w:rsidRPr="0031133A">
        <w:rPr>
          <w:rFonts w:ascii="Palatino Linotype" w:hAnsi="Palatino Linotype" w:cs="Consolas"/>
        </w:rPr>
        <w:t xml:space="preserve">, </w:t>
      </w:r>
      <w:r w:rsidRPr="0031133A">
        <w:rPr>
          <w:rFonts w:ascii="Palatino Linotype" w:hAnsi="Palatino Linotype" w:cs="Consolas"/>
        </w:rPr>
        <w:t>d</w:t>
      </w:r>
      <w:r w:rsidR="007968DF" w:rsidRPr="0031133A">
        <w:rPr>
          <w:rFonts w:ascii="Palatino Linotype" w:hAnsi="Palatino Linotype" w:cs="Consolas"/>
        </w:rPr>
        <w:t xml:space="preserve">es représentants du monde de l’éducation </w:t>
      </w:r>
      <w:r w:rsidRPr="0031133A">
        <w:rPr>
          <w:rFonts w:ascii="Palatino Linotype" w:hAnsi="Palatino Linotype" w:cs="Consolas"/>
        </w:rPr>
        <w:t>(no</w:t>
      </w:r>
      <w:r w:rsidR="00BF4F96" w:rsidRPr="0031133A">
        <w:rPr>
          <w:rFonts w:ascii="Palatino Linotype" w:hAnsi="Palatino Linotype" w:cs="Consolas"/>
        </w:rPr>
        <w:t>tamment des membres du CLEMI, de CANOPÉ</w:t>
      </w:r>
      <w:r w:rsidRPr="0031133A">
        <w:rPr>
          <w:rFonts w:ascii="Palatino Linotype" w:hAnsi="Palatino Linotype" w:cs="Consolas"/>
        </w:rPr>
        <w:t>, des repr</w:t>
      </w:r>
      <w:r w:rsidR="00BF4F96" w:rsidRPr="0031133A">
        <w:rPr>
          <w:rFonts w:ascii="Palatino Linotype" w:hAnsi="Palatino Linotype" w:cs="Consolas"/>
        </w:rPr>
        <w:t xml:space="preserve">ésentants des instances de la </w:t>
      </w:r>
      <w:r w:rsidRPr="0031133A">
        <w:rPr>
          <w:rFonts w:ascii="Palatino Linotype" w:hAnsi="Palatino Linotype" w:cs="Consolas"/>
        </w:rPr>
        <w:t>Vie l</w:t>
      </w:r>
      <w:r w:rsidR="00BF4F96" w:rsidRPr="0031133A">
        <w:rPr>
          <w:rFonts w:ascii="Palatino Linotype" w:hAnsi="Palatino Linotype" w:cs="Consolas"/>
        </w:rPr>
        <w:t>ycéenne</w:t>
      </w:r>
      <w:r w:rsidRPr="0031133A">
        <w:rPr>
          <w:rFonts w:ascii="Palatino Linotype" w:hAnsi="Palatino Linotype" w:cs="Consolas"/>
        </w:rPr>
        <w:t xml:space="preserve">, des membres d’associations partenaires de l’école) </w:t>
      </w:r>
      <w:r w:rsidR="007968DF" w:rsidRPr="0031133A">
        <w:rPr>
          <w:rFonts w:ascii="Palatino Linotype" w:hAnsi="Palatino Linotype" w:cs="Consolas"/>
        </w:rPr>
        <w:t>et de</w:t>
      </w:r>
      <w:r w:rsidR="00BF4F96" w:rsidRPr="0031133A">
        <w:rPr>
          <w:rFonts w:ascii="Palatino Linotype" w:hAnsi="Palatino Linotype" w:cs="Consolas"/>
        </w:rPr>
        <w:t>s</w:t>
      </w:r>
      <w:r w:rsidR="007968DF" w:rsidRPr="0031133A">
        <w:rPr>
          <w:rFonts w:ascii="Palatino Linotype" w:hAnsi="Palatino Linotype" w:cs="Consolas"/>
        </w:rPr>
        <w:t xml:space="preserve"> professionnels des médias se réuni</w:t>
      </w:r>
      <w:r w:rsidRPr="0031133A">
        <w:rPr>
          <w:rFonts w:ascii="Palatino Linotype" w:hAnsi="Palatino Linotype" w:cs="Consolas"/>
        </w:rPr>
        <w:t xml:space="preserve">ssent </w:t>
      </w:r>
      <w:r w:rsidR="00BF4F96" w:rsidRPr="0031133A">
        <w:rPr>
          <w:rFonts w:ascii="Palatino Linotype" w:hAnsi="Palatino Linotype" w:cs="Consolas"/>
        </w:rPr>
        <w:t>en jurys (4</w:t>
      </w:r>
      <w:r w:rsidR="007968DF" w:rsidRPr="0031133A">
        <w:rPr>
          <w:rFonts w:ascii="Palatino Linotype" w:hAnsi="Palatino Linotype" w:cs="Consolas"/>
        </w:rPr>
        <w:t xml:space="preserve"> jurys, un par catégorie : « écoles », « collèges », « lycées »</w:t>
      </w:r>
      <w:r w:rsidR="00BF4F96" w:rsidRPr="0031133A">
        <w:rPr>
          <w:rFonts w:ascii="Palatino Linotype" w:hAnsi="Palatino Linotype" w:cs="Consolas"/>
        </w:rPr>
        <w:t xml:space="preserve">, « Unes </w:t>
      </w:r>
      <w:r w:rsidR="004047C0">
        <w:rPr>
          <w:rFonts w:ascii="Palatino Linotype" w:hAnsi="Palatino Linotype" w:cs="Consolas"/>
        </w:rPr>
        <w:t>web</w:t>
      </w:r>
      <w:r w:rsidR="00BF4F96" w:rsidRPr="0031133A">
        <w:rPr>
          <w:rFonts w:ascii="Palatino Linotype" w:hAnsi="Palatino Linotype" w:cs="Consolas"/>
        </w:rPr>
        <w:t> »</w:t>
      </w:r>
      <w:r w:rsidRPr="0031133A">
        <w:rPr>
          <w:rFonts w:ascii="Palatino Linotype" w:hAnsi="Palatino Linotype" w:cs="Consolas"/>
        </w:rPr>
        <w:t>).</w:t>
      </w:r>
    </w:p>
    <w:p w14:paraId="7A477692" w14:textId="77777777" w:rsidR="007968DF" w:rsidRPr="0031133A" w:rsidRDefault="007968DF" w:rsidP="00A83F6C">
      <w:pPr>
        <w:spacing w:after="0"/>
        <w:ind w:left="709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 xml:space="preserve">Le palmarès </w:t>
      </w:r>
      <w:r w:rsidR="00317B9C" w:rsidRPr="0031133A">
        <w:rPr>
          <w:rFonts w:ascii="Palatino Linotype" w:hAnsi="Palatino Linotype" w:cs="Consolas"/>
        </w:rPr>
        <w:t>est</w:t>
      </w:r>
      <w:r w:rsidRPr="0031133A">
        <w:rPr>
          <w:rFonts w:ascii="Palatino Linotype" w:hAnsi="Palatino Linotype" w:cs="Consolas"/>
        </w:rPr>
        <w:t xml:space="preserve"> mis en ligne</w:t>
      </w:r>
      <w:r w:rsidR="00BF4F96" w:rsidRPr="0031133A">
        <w:rPr>
          <w:rFonts w:ascii="Palatino Linotype" w:hAnsi="Palatino Linotype" w:cs="Consolas"/>
        </w:rPr>
        <w:t xml:space="preserve"> courant avril</w:t>
      </w:r>
      <w:r w:rsidRPr="0031133A">
        <w:rPr>
          <w:rFonts w:ascii="Palatino Linotype" w:hAnsi="Palatino Linotype" w:cs="Consolas"/>
        </w:rPr>
        <w:t xml:space="preserve"> sur le si</w:t>
      </w:r>
      <w:bookmarkStart w:id="0" w:name="_GoBack"/>
      <w:bookmarkEnd w:id="0"/>
      <w:r w:rsidRPr="0031133A">
        <w:rPr>
          <w:rFonts w:ascii="Palatino Linotype" w:hAnsi="Palatino Linotype" w:cs="Consolas"/>
        </w:rPr>
        <w:t xml:space="preserve">te du CLEMI de l’académie de Créteil : </w:t>
      </w:r>
      <w:hyperlink r:id="rId15" w:history="1">
        <w:r w:rsidRPr="0031133A">
          <w:rPr>
            <w:rStyle w:val="Lienhypertexte"/>
            <w:rFonts w:ascii="Palatino Linotype" w:hAnsi="Palatino Linotype" w:cs="Consolas"/>
          </w:rPr>
          <w:t>http://clemi.ac-creteil.fr</w:t>
        </w:r>
      </w:hyperlink>
    </w:p>
    <w:p w14:paraId="229CB7C0" w14:textId="77777777" w:rsidR="00AF51AD" w:rsidRPr="0031133A" w:rsidRDefault="00AF51AD" w:rsidP="00A83F6C">
      <w:pPr>
        <w:spacing w:after="120"/>
        <w:ind w:left="709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 xml:space="preserve">Le jury est souverain.  </w:t>
      </w:r>
    </w:p>
    <w:p w14:paraId="71420C33" w14:textId="77777777" w:rsidR="00317B9C" w:rsidRDefault="00317B9C" w:rsidP="00DC4E9D">
      <w:pPr>
        <w:spacing w:after="0"/>
        <w:ind w:left="709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Les décisions du jury sont sans appel.</w:t>
      </w:r>
    </w:p>
    <w:p w14:paraId="0DDAFD5C" w14:textId="77777777" w:rsidR="00DC4E9D" w:rsidRPr="0031133A" w:rsidRDefault="00DC4E9D" w:rsidP="00DC4E9D">
      <w:pPr>
        <w:spacing w:after="0"/>
        <w:ind w:left="709"/>
        <w:jc w:val="both"/>
        <w:rPr>
          <w:rFonts w:ascii="Palatino Linotype" w:hAnsi="Palatino Linotype" w:cs="Consolas"/>
        </w:rPr>
      </w:pPr>
    </w:p>
    <w:p w14:paraId="25367D94" w14:textId="77777777" w:rsidR="00427D95" w:rsidRPr="00DC4E9D" w:rsidRDefault="004121B5" w:rsidP="00DC4E9D">
      <w:pPr>
        <w:spacing w:before="240"/>
        <w:jc w:val="both"/>
        <w:rPr>
          <w:rFonts w:ascii="Palatino Linotype" w:hAnsi="Palatino Linotype" w:cs="Consolas"/>
          <w:b/>
          <w:i/>
          <w:sz w:val="24"/>
        </w:rPr>
      </w:pPr>
      <w:r w:rsidRPr="00DC4E9D">
        <w:rPr>
          <w:rFonts w:ascii="Palatino Linotype" w:hAnsi="Palatino Linotype" w:cs="Consolas"/>
          <w:b/>
          <w:i/>
          <w:sz w:val="24"/>
        </w:rPr>
        <w:t>Article 7</w:t>
      </w:r>
      <w:r w:rsidR="00DC4E9D">
        <w:rPr>
          <w:rFonts w:ascii="Palatino Linotype" w:hAnsi="Palatino Linotype" w:cs="Consolas"/>
          <w:b/>
          <w:i/>
          <w:sz w:val="24"/>
        </w:rPr>
        <w:t xml:space="preserve"> – L</w:t>
      </w:r>
      <w:r w:rsidR="00BF4F96" w:rsidRPr="00DC4E9D">
        <w:rPr>
          <w:rFonts w:ascii="Palatino Linotype" w:hAnsi="Palatino Linotype" w:cs="Consolas"/>
          <w:b/>
          <w:i/>
          <w:sz w:val="24"/>
        </w:rPr>
        <w:t xml:space="preserve">es modalités de sélection des </w:t>
      </w:r>
      <w:r w:rsidR="00AF51AD" w:rsidRPr="00DC4E9D">
        <w:rPr>
          <w:rFonts w:ascii="Palatino Linotype" w:hAnsi="Palatino Linotype" w:cs="Consolas"/>
          <w:b/>
          <w:i/>
          <w:sz w:val="24"/>
        </w:rPr>
        <w:t>Unes</w:t>
      </w:r>
    </w:p>
    <w:p w14:paraId="367C515C" w14:textId="77777777" w:rsidR="00AF51AD" w:rsidRPr="0031133A" w:rsidRDefault="00AF51AD" w:rsidP="00EC206B">
      <w:pPr>
        <w:spacing w:after="120"/>
        <w:ind w:left="360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Les Unes sont sélectionnées selon les critères suivants :</w:t>
      </w:r>
    </w:p>
    <w:p w14:paraId="5A4A11E8" w14:textId="77777777" w:rsidR="00AF51AD" w:rsidRPr="0031133A" w:rsidRDefault="00AF51AD" w:rsidP="00EC206B">
      <w:pPr>
        <w:pStyle w:val="Paragraphedeliste"/>
        <w:numPr>
          <w:ilvl w:val="0"/>
          <w:numId w:val="1"/>
        </w:numPr>
        <w:spacing w:after="120"/>
        <w:ind w:left="1080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Qualités rédactionnelles : contenu, style, analyse, réflexion</w:t>
      </w:r>
    </w:p>
    <w:p w14:paraId="669DE92A" w14:textId="77777777" w:rsidR="00AF51AD" w:rsidRPr="0031133A" w:rsidRDefault="00AF51AD" w:rsidP="00EC206B">
      <w:pPr>
        <w:pStyle w:val="Paragraphedeliste"/>
        <w:numPr>
          <w:ilvl w:val="0"/>
          <w:numId w:val="1"/>
        </w:numPr>
        <w:spacing w:after="120"/>
        <w:ind w:left="1080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Qualités visuelles : ma</w:t>
      </w:r>
      <w:r w:rsidR="004121B5">
        <w:rPr>
          <w:rFonts w:ascii="Palatino Linotype" w:hAnsi="Palatino Linotype" w:cs="Consolas"/>
        </w:rPr>
        <w:t xml:space="preserve">quette, mise en page, création </w:t>
      </w:r>
      <w:r w:rsidRPr="0031133A">
        <w:rPr>
          <w:rFonts w:ascii="Palatino Linotype" w:hAnsi="Palatino Linotype" w:cs="Consolas"/>
        </w:rPr>
        <w:t>graphique, illustrations</w:t>
      </w:r>
    </w:p>
    <w:p w14:paraId="5306E213" w14:textId="77777777" w:rsidR="00AF51AD" w:rsidRPr="0031133A" w:rsidRDefault="004121B5" w:rsidP="00EC206B">
      <w:pPr>
        <w:pStyle w:val="Paragraphedeliste"/>
        <w:numPr>
          <w:ilvl w:val="0"/>
          <w:numId w:val="1"/>
        </w:numPr>
        <w:spacing w:after="120"/>
        <w:ind w:left="1080"/>
        <w:jc w:val="both"/>
        <w:rPr>
          <w:rFonts w:ascii="Palatino Linotype" w:hAnsi="Palatino Linotype" w:cs="Consolas"/>
        </w:rPr>
      </w:pPr>
      <w:r>
        <w:rPr>
          <w:rFonts w:ascii="Palatino Linotype" w:hAnsi="Palatino Linotype" w:cs="Consolas"/>
        </w:rPr>
        <w:t>I</w:t>
      </w:r>
      <w:r w:rsidR="00AF51AD" w:rsidRPr="0031133A">
        <w:rPr>
          <w:rFonts w:ascii="Palatino Linotype" w:hAnsi="Palatino Linotype" w:cs="Consolas"/>
        </w:rPr>
        <w:t>dentité de la publication : personnalité, originalité</w:t>
      </w:r>
      <w:r>
        <w:rPr>
          <w:rFonts w:ascii="Palatino Linotype" w:hAnsi="Palatino Linotype" w:cs="Consolas"/>
        </w:rPr>
        <w:t xml:space="preserve"> de la ligne éditoriale</w:t>
      </w:r>
    </w:p>
    <w:p w14:paraId="4A1BC95F" w14:textId="77777777" w:rsidR="00AF51AD" w:rsidRPr="0031133A" w:rsidRDefault="00AF51AD" w:rsidP="00EC206B">
      <w:pPr>
        <w:pStyle w:val="Paragraphedeliste"/>
        <w:numPr>
          <w:ilvl w:val="0"/>
          <w:numId w:val="1"/>
        </w:numPr>
        <w:spacing w:after="120"/>
        <w:ind w:left="1080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Responsabilité : identification de la publication et de ses auteurs (voir</w:t>
      </w:r>
      <w:r w:rsidR="004121B5" w:rsidRPr="00DC4E9D">
        <w:rPr>
          <w:rFonts w:ascii="Palatino Linotype" w:hAnsi="Palatino Linotype" w:cs="Consolas"/>
        </w:rPr>
        <w:t xml:space="preserve"> article 4.</w:t>
      </w:r>
      <w:r w:rsidRPr="00DC4E9D">
        <w:rPr>
          <w:rFonts w:ascii="Palatino Linotype" w:hAnsi="Palatino Linotype" w:cs="Consolas"/>
        </w:rPr>
        <w:t>2</w:t>
      </w:r>
      <w:r w:rsidR="004121B5" w:rsidRPr="00DC4E9D">
        <w:rPr>
          <w:rFonts w:ascii="Palatino Linotype" w:hAnsi="Palatino Linotype" w:cs="Consolas"/>
        </w:rPr>
        <w:t xml:space="preserve"> et 4.3</w:t>
      </w:r>
      <w:r w:rsidRPr="00DC4E9D">
        <w:rPr>
          <w:rFonts w:ascii="Palatino Linotype" w:hAnsi="Palatino Linotype" w:cs="Consolas"/>
        </w:rPr>
        <w:t xml:space="preserve"> </w:t>
      </w:r>
      <w:r w:rsidRPr="0031133A">
        <w:rPr>
          <w:rFonts w:ascii="Palatino Linotype" w:hAnsi="Palatino Linotype" w:cs="Consolas"/>
        </w:rPr>
        <w:t xml:space="preserve">du </w:t>
      </w:r>
      <w:r w:rsidR="004121B5">
        <w:rPr>
          <w:rFonts w:ascii="Palatino Linotype" w:hAnsi="Palatino Linotype" w:cs="Consolas"/>
        </w:rPr>
        <w:t xml:space="preserve">présent </w:t>
      </w:r>
      <w:r w:rsidRPr="0031133A">
        <w:rPr>
          <w:rFonts w:ascii="Palatino Linotype" w:hAnsi="Palatino Linotype" w:cs="Consolas"/>
        </w:rPr>
        <w:t>règlement), signature des articles, identification des sources, respect des droits d’auteur.</w:t>
      </w:r>
    </w:p>
    <w:p w14:paraId="27090C84" w14:textId="77777777" w:rsidR="00AF51AD" w:rsidRDefault="00AF51AD" w:rsidP="00DC4E9D">
      <w:pPr>
        <w:pStyle w:val="Paragraphedeliste"/>
        <w:numPr>
          <w:ilvl w:val="0"/>
          <w:numId w:val="1"/>
        </w:numPr>
        <w:spacing w:after="0"/>
        <w:ind w:left="1080"/>
        <w:jc w:val="both"/>
        <w:rPr>
          <w:rFonts w:ascii="Palatino Linotype" w:hAnsi="Palatino Linotype" w:cs="Consolas"/>
        </w:rPr>
      </w:pPr>
      <w:r w:rsidRPr="0031133A">
        <w:rPr>
          <w:rFonts w:ascii="Palatino Linotype" w:hAnsi="Palatino Linotype" w:cs="Consolas"/>
        </w:rPr>
        <w:t>Nature du projet : liberté d’expression des élèves, démarche d’élaboration, prise en compte des lecteurs</w:t>
      </w:r>
      <w:r w:rsidR="00DC4E9D">
        <w:rPr>
          <w:rFonts w:ascii="Palatino Linotype" w:hAnsi="Palatino Linotype" w:cs="Consolas"/>
        </w:rPr>
        <w:t>.</w:t>
      </w:r>
    </w:p>
    <w:p w14:paraId="2131F6FA" w14:textId="77777777" w:rsidR="00DC4E9D" w:rsidRPr="00DC4E9D" w:rsidRDefault="00DC4E9D" w:rsidP="00DC4E9D">
      <w:pPr>
        <w:spacing w:after="0"/>
        <w:jc w:val="both"/>
        <w:rPr>
          <w:rFonts w:ascii="Palatino Linotype" w:hAnsi="Palatino Linotype" w:cs="Consolas"/>
        </w:rPr>
      </w:pPr>
    </w:p>
    <w:p w14:paraId="14DC9231" w14:textId="77777777" w:rsidR="00AF51AD" w:rsidRPr="00DC4E9D" w:rsidRDefault="004121B5" w:rsidP="00DC4E9D">
      <w:pPr>
        <w:spacing w:before="240"/>
        <w:jc w:val="both"/>
        <w:rPr>
          <w:rFonts w:ascii="Palatino Linotype" w:hAnsi="Palatino Linotype" w:cs="Consolas"/>
          <w:b/>
          <w:i/>
          <w:sz w:val="24"/>
        </w:rPr>
      </w:pPr>
      <w:r w:rsidRPr="00DC4E9D">
        <w:rPr>
          <w:rFonts w:ascii="Palatino Linotype" w:hAnsi="Palatino Linotype" w:cs="Consolas"/>
          <w:b/>
          <w:i/>
          <w:sz w:val="24"/>
        </w:rPr>
        <w:t>Article 8</w:t>
      </w:r>
      <w:r w:rsidR="00EC206B" w:rsidRPr="00DC4E9D">
        <w:rPr>
          <w:rFonts w:ascii="Palatino Linotype" w:hAnsi="Palatino Linotype" w:cs="Consolas"/>
          <w:b/>
          <w:i/>
          <w:sz w:val="24"/>
        </w:rPr>
        <w:t xml:space="preserve"> </w:t>
      </w:r>
      <w:r w:rsidRPr="00DC4E9D">
        <w:rPr>
          <w:rFonts w:ascii="Palatino Linotype" w:hAnsi="Palatino Linotype" w:cs="Consolas"/>
          <w:b/>
          <w:i/>
          <w:sz w:val="24"/>
        </w:rPr>
        <w:t>–</w:t>
      </w:r>
      <w:r w:rsidR="00AF51AD" w:rsidRPr="00DC4E9D">
        <w:rPr>
          <w:rFonts w:ascii="Palatino Linotype" w:hAnsi="Palatino Linotype" w:cs="Consolas"/>
          <w:b/>
          <w:i/>
          <w:sz w:val="24"/>
        </w:rPr>
        <w:t xml:space="preserve"> Le suivi du concours</w:t>
      </w:r>
    </w:p>
    <w:p w14:paraId="6CE10C35" w14:textId="77777777" w:rsidR="00AF51AD" w:rsidRPr="0031133A" w:rsidRDefault="004121B5" w:rsidP="00EC206B">
      <w:pPr>
        <w:spacing w:after="120"/>
        <w:ind w:left="708"/>
        <w:jc w:val="both"/>
        <w:rPr>
          <w:rFonts w:ascii="Palatino Linotype" w:hAnsi="Palatino Linotype" w:cs="Consolas"/>
        </w:rPr>
      </w:pPr>
      <w:r>
        <w:rPr>
          <w:rFonts w:ascii="Palatino Linotype" w:hAnsi="Palatino Linotype" w:cs="Consolas"/>
          <w:b/>
        </w:rPr>
        <w:t>Article 8</w:t>
      </w:r>
      <w:r w:rsidR="00EC206B" w:rsidRPr="0031133A">
        <w:rPr>
          <w:rFonts w:ascii="Palatino Linotype" w:hAnsi="Palatino Linotype" w:cs="Consolas"/>
          <w:b/>
        </w:rPr>
        <w:t>.</w:t>
      </w:r>
      <w:r w:rsidR="00BF4F96" w:rsidRPr="0031133A">
        <w:rPr>
          <w:rFonts w:ascii="Palatino Linotype" w:hAnsi="Palatino Linotype" w:cs="Consolas"/>
          <w:b/>
        </w:rPr>
        <w:t>1</w:t>
      </w:r>
      <w:r w:rsidR="00AF51AD" w:rsidRPr="0031133A">
        <w:rPr>
          <w:rFonts w:ascii="Palatino Linotype" w:hAnsi="Palatino Linotype" w:cs="Consolas"/>
          <w:b/>
        </w:rPr>
        <w:t>.</w:t>
      </w:r>
      <w:r w:rsidR="00AF51AD" w:rsidRPr="0031133A">
        <w:rPr>
          <w:rFonts w:ascii="Palatino Linotype" w:hAnsi="Palatino Linotype" w:cs="Consolas"/>
        </w:rPr>
        <w:t xml:space="preserve"> Le CLEMI de l’académie de Créteil se réserve le</w:t>
      </w:r>
      <w:r>
        <w:rPr>
          <w:rFonts w:ascii="Palatino Linotype" w:hAnsi="Palatino Linotype" w:cs="Consolas"/>
        </w:rPr>
        <w:t xml:space="preserve"> droit de mettre en ligne les Unes</w:t>
      </w:r>
      <w:r w:rsidR="00AF51AD" w:rsidRPr="0031133A">
        <w:rPr>
          <w:rFonts w:ascii="Palatino Linotype" w:hAnsi="Palatino Linotype" w:cs="Consolas"/>
        </w:rPr>
        <w:t xml:space="preserve"> des participants sur son site</w:t>
      </w:r>
      <w:r>
        <w:rPr>
          <w:rFonts w:ascii="Palatino Linotype" w:hAnsi="Palatino Linotype" w:cs="Consolas"/>
        </w:rPr>
        <w:t> :</w:t>
      </w:r>
      <w:r w:rsidR="00AF51AD" w:rsidRPr="0031133A">
        <w:rPr>
          <w:rFonts w:ascii="Palatino Linotype" w:hAnsi="Palatino Linotype" w:cs="Consolas"/>
        </w:rPr>
        <w:t xml:space="preserve"> </w:t>
      </w:r>
      <w:hyperlink r:id="rId16" w:history="1">
        <w:r w:rsidR="00AF51AD" w:rsidRPr="0031133A">
          <w:rPr>
            <w:rStyle w:val="Lienhypertexte"/>
            <w:rFonts w:ascii="Palatino Linotype" w:hAnsi="Palatino Linotype" w:cs="Consolas"/>
          </w:rPr>
          <w:t>http://clemi.ac-creteil.fr</w:t>
        </w:r>
      </w:hyperlink>
    </w:p>
    <w:p w14:paraId="109E461E" w14:textId="77777777" w:rsidR="00AF51AD" w:rsidRDefault="004121B5" w:rsidP="00DC4E9D">
      <w:pPr>
        <w:spacing w:after="120"/>
        <w:ind w:left="708"/>
        <w:jc w:val="both"/>
        <w:rPr>
          <w:rFonts w:ascii="Palatino Linotype" w:hAnsi="Palatino Linotype" w:cs="Consolas"/>
        </w:rPr>
      </w:pPr>
      <w:r>
        <w:rPr>
          <w:rFonts w:ascii="Palatino Linotype" w:hAnsi="Palatino Linotype" w:cs="Consolas"/>
          <w:b/>
        </w:rPr>
        <w:t>Article 8</w:t>
      </w:r>
      <w:r w:rsidR="00EC206B" w:rsidRPr="0031133A">
        <w:rPr>
          <w:rFonts w:ascii="Palatino Linotype" w:hAnsi="Palatino Linotype" w:cs="Consolas"/>
          <w:b/>
        </w:rPr>
        <w:t>.</w:t>
      </w:r>
      <w:r w:rsidR="00BF4F96" w:rsidRPr="0031133A">
        <w:rPr>
          <w:rFonts w:ascii="Palatino Linotype" w:hAnsi="Palatino Linotype" w:cs="Consolas"/>
          <w:b/>
        </w:rPr>
        <w:t>2</w:t>
      </w:r>
      <w:r w:rsidR="0083554A" w:rsidRPr="0031133A">
        <w:rPr>
          <w:rFonts w:ascii="Palatino Linotype" w:hAnsi="Palatino Linotype" w:cs="Consolas"/>
          <w:b/>
        </w:rPr>
        <w:t>.</w:t>
      </w:r>
      <w:r w:rsidR="0083554A" w:rsidRPr="0031133A">
        <w:rPr>
          <w:rFonts w:ascii="Palatino Linotype" w:hAnsi="Palatino Linotype" w:cs="Consolas"/>
        </w:rPr>
        <w:t xml:space="preserve"> Les participan</w:t>
      </w:r>
      <w:r w:rsidR="00BF4F96" w:rsidRPr="0031133A">
        <w:rPr>
          <w:rFonts w:ascii="Palatino Linotype" w:hAnsi="Palatino Linotype" w:cs="Consolas"/>
        </w:rPr>
        <w:t>ts reçoivent une fiche conseils réalisée par le jury</w:t>
      </w:r>
      <w:r w:rsidR="0083554A" w:rsidRPr="0031133A">
        <w:rPr>
          <w:rFonts w:ascii="Palatino Linotype" w:hAnsi="Palatino Linotype" w:cs="Consolas"/>
        </w:rPr>
        <w:t>.</w:t>
      </w:r>
    </w:p>
    <w:p w14:paraId="22F49FED" w14:textId="77777777" w:rsidR="00DC4E9D" w:rsidRPr="0031133A" w:rsidRDefault="00DC4E9D" w:rsidP="00DC4E9D">
      <w:pPr>
        <w:spacing w:after="0"/>
        <w:ind w:left="708"/>
        <w:jc w:val="both"/>
        <w:rPr>
          <w:rFonts w:ascii="Palatino Linotype" w:hAnsi="Palatino Linotype" w:cs="Consolas"/>
        </w:rPr>
      </w:pPr>
    </w:p>
    <w:p w14:paraId="1DA81553" w14:textId="77777777" w:rsidR="0083554A" w:rsidRPr="00DC4E9D" w:rsidRDefault="004121B5" w:rsidP="00DC4E9D">
      <w:pPr>
        <w:spacing w:before="240"/>
        <w:jc w:val="both"/>
        <w:rPr>
          <w:rFonts w:ascii="Palatino Linotype" w:hAnsi="Palatino Linotype" w:cs="Consolas"/>
          <w:b/>
          <w:i/>
          <w:sz w:val="24"/>
        </w:rPr>
      </w:pPr>
      <w:r w:rsidRPr="00DC4E9D">
        <w:rPr>
          <w:rFonts w:ascii="Palatino Linotype" w:hAnsi="Palatino Linotype" w:cs="Consolas"/>
          <w:b/>
          <w:i/>
          <w:sz w:val="24"/>
        </w:rPr>
        <w:t>Article 9</w:t>
      </w:r>
      <w:r w:rsidR="00EC206B" w:rsidRPr="00DC4E9D">
        <w:rPr>
          <w:rFonts w:ascii="Palatino Linotype" w:hAnsi="Palatino Linotype" w:cs="Consolas"/>
          <w:b/>
          <w:i/>
          <w:sz w:val="24"/>
        </w:rPr>
        <w:t xml:space="preserve"> </w:t>
      </w:r>
      <w:r w:rsidRPr="00DC4E9D">
        <w:rPr>
          <w:rFonts w:ascii="Palatino Linotype" w:hAnsi="Palatino Linotype" w:cs="Consolas"/>
          <w:b/>
          <w:i/>
          <w:sz w:val="24"/>
        </w:rPr>
        <w:t>–</w:t>
      </w:r>
      <w:r w:rsidR="0083554A" w:rsidRPr="00DC4E9D">
        <w:rPr>
          <w:rFonts w:ascii="Palatino Linotype" w:hAnsi="Palatino Linotype" w:cs="Consolas"/>
          <w:b/>
          <w:i/>
          <w:sz w:val="24"/>
        </w:rPr>
        <w:t xml:space="preserve"> L’inscription en ligne vaut acceptation du présent règlement</w:t>
      </w:r>
      <w:r w:rsidR="00EC206B" w:rsidRPr="00DC4E9D">
        <w:rPr>
          <w:rFonts w:ascii="Palatino Linotype" w:hAnsi="Palatino Linotype" w:cs="Consolas"/>
          <w:b/>
          <w:i/>
          <w:sz w:val="24"/>
        </w:rPr>
        <w:t>.</w:t>
      </w:r>
    </w:p>
    <w:sectPr w:rsidR="0083554A" w:rsidRPr="00DC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385"/>
    <w:multiLevelType w:val="hybridMultilevel"/>
    <w:tmpl w:val="DE84EB8A"/>
    <w:lvl w:ilvl="0" w:tplc="6C44D938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C940192"/>
    <w:multiLevelType w:val="hybridMultilevel"/>
    <w:tmpl w:val="DA885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AE"/>
    <w:rsid w:val="0019383B"/>
    <w:rsid w:val="002749AE"/>
    <w:rsid w:val="00300ED6"/>
    <w:rsid w:val="0031133A"/>
    <w:rsid w:val="00317B9C"/>
    <w:rsid w:val="00347DB5"/>
    <w:rsid w:val="004047C0"/>
    <w:rsid w:val="004121B5"/>
    <w:rsid w:val="00427D95"/>
    <w:rsid w:val="00541E27"/>
    <w:rsid w:val="006364C3"/>
    <w:rsid w:val="00694CB4"/>
    <w:rsid w:val="007968DF"/>
    <w:rsid w:val="00826BFE"/>
    <w:rsid w:val="0083554A"/>
    <w:rsid w:val="009F43C9"/>
    <w:rsid w:val="00A83F6C"/>
    <w:rsid w:val="00AF51AD"/>
    <w:rsid w:val="00AF79BD"/>
    <w:rsid w:val="00BF4F96"/>
    <w:rsid w:val="00C70913"/>
    <w:rsid w:val="00CA5CCE"/>
    <w:rsid w:val="00DC4E9D"/>
    <w:rsid w:val="00DD57AE"/>
    <w:rsid w:val="00E40BEA"/>
    <w:rsid w:val="00EB1829"/>
    <w:rsid w:val="00EC206B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C2D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7D9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51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54A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83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7D9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51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54A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83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coursdeunesclemicreteil@gmail.com" TargetMode="External"/><Relationship Id="rId12" Type="http://schemas.openxmlformats.org/officeDocument/2006/relationships/hyperlink" Target="mailto:concoursdeunesclemicreteil@gmail.com" TargetMode="External"/><Relationship Id="rId13" Type="http://schemas.openxmlformats.org/officeDocument/2006/relationships/hyperlink" Target="mailto:concoursdeunesclemicreteil@gmail.com" TargetMode="External"/><Relationship Id="rId14" Type="http://schemas.openxmlformats.org/officeDocument/2006/relationships/hyperlink" Target="mailto:concoursdeunesclemicreteil@gmail.com" TargetMode="External"/><Relationship Id="rId15" Type="http://schemas.openxmlformats.org/officeDocument/2006/relationships/hyperlink" Target="http://clemi.ac-creteil.fr" TargetMode="External"/><Relationship Id="rId16" Type="http://schemas.openxmlformats.org/officeDocument/2006/relationships/hyperlink" Target="http://clemi.ac-creteil.fr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image" Target="media/image3.jpeg"/><Relationship Id="rId10" Type="http://schemas.openxmlformats.org/officeDocument/2006/relationships/hyperlink" Target="http://clemi.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7EA1-2006-9B4D-A1E2-207B8982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1196</Words>
  <Characters>6582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GAUTIER</dc:creator>
  <cp:keywords/>
  <dc:description/>
  <cp:lastModifiedBy>Pauline Le Gall</cp:lastModifiedBy>
  <cp:revision>3</cp:revision>
  <cp:lastPrinted>2014-12-09T16:02:00Z</cp:lastPrinted>
  <dcterms:created xsi:type="dcterms:W3CDTF">2016-01-04T14:43:00Z</dcterms:created>
  <dcterms:modified xsi:type="dcterms:W3CDTF">2016-01-04T14:46:00Z</dcterms:modified>
</cp:coreProperties>
</file>